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414" w:rsidRDefault="002330F5" w:rsidP="00653AF3">
      <w:pPr>
        <w:jc w:val="center"/>
        <w:rPr>
          <w:rFonts w:ascii="Arial" w:hAnsi="Arial" w:cs="Arial"/>
          <w:b/>
          <w:bCs/>
          <w:caps/>
          <w:sz w:val="32"/>
          <w:szCs w:val="32"/>
        </w:rPr>
      </w:pPr>
      <w:bookmarkStart w:id="0" w:name="_GoBack"/>
      <w:bookmarkEnd w:id="0"/>
      <w:r>
        <w:rPr>
          <w:rFonts w:ascii="Arial" w:hAnsi="Arial" w:cs="Arial"/>
          <w:b/>
          <w:bCs/>
          <w:caps/>
          <w:sz w:val="32"/>
          <w:szCs w:val="32"/>
        </w:rPr>
        <w:t>an overview of revelation 4-11</w:t>
      </w:r>
    </w:p>
    <w:p w:rsidR="00653AF3" w:rsidRDefault="00653AF3" w:rsidP="00653AF3">
      <w:pPr>
        <w:jc w:val="center"/>
        <w:rPr>
          <w:rFonts w:ascii="Bookman Old Style" w:hAnsi="Bookman Old Style" w:cs="Arial"/>
        </w:rPr>
      </w:pPr>
      <w:r w:rsidRPr="00653AF3">
        <w:rPr>
          <w:rFonts w:ascii="Bookman Old Style" w:hAnsi="Bookman Old Style" w:cs="Arial"/>
        </w:rPr>
        <w:t>(</w:t>
      </w:r>
      <w:r w:rsidR="00B9758C">
        <w:rPr>
          <w:rFonts w:ascii="Bookman Old Style" w:hAnsi="Bookman Old Style" w:cs="Arial"/>
        </w:rPr>
        <w:t>Revelation 4</w:t>
      </w:r>
      <w:r w:rsidR="00CA1252">
        <w:rPr>
          <w:rFonts w:ascii="Bookman Old Style" w:hAnsi="Bookman Old Style" w:cs="Arial"/>
        </w:rPr>
        <w:t>-11</w:t>
      </w:r>
      <w:r w:rsidRPr="00653AF3">
        <w:rPr>
          <w:rFonts w:ascii="Bookman Old Style" w:hAnsi="Bookman Old Style" w:cs="Arial"/>
        </w:rPr>
        <w:t>)</w:t>
      </w:r>
    </w:p>
    <w:p w:rsidR="005832F4" w:rsidRDefault="005832F4" w:rsidP="00653AF3">
      <w:pPr>
        <w:jc w:val="center"/>
        <w:rPr>
          <w:rFonts w:ascii="Bookman Old Style" w:hAnsi="Bookman Old Style" w:cs="Arial"/>
        </w:rPr>
      </w:pPr>
    </w:p>
    <w:p w:rsidR="005832F4" w:rsidRDefault="005832F4" w:rsidP="005832F4">
      <w:pPr>
        <w:rPr>
          <w:rFonts w:ascii="Bookman Old Style" w:hAnsi="Bookman Old Style" w:cs="Arial"/>
        </w:rPr>
      </w:pPr>
      <w:r>
        <w:rPr>
          <w:rFonts w:ascii="Bookman Old Style" w:hAnsi="Bookman Old Style" w:cs="Arial"/>
        </w:rPr>
        <w:t>Jesus to the apostle John:</w:t>
      </w:r>
    </w:p>
    <w:p w:rsidR="00653AF3" w:rsidRDefault="00653AF3" w:rsidP="00653AF3">
      <w:pPr>
        <w:jc w:val="center"/>
        <w:rPr>
          <w:rFonts w:ascii="Bookman Old Style" w:hAnsi="Bookman Old Style" w:cs="Arial"/>
        </w:rPr>
      </w:pPr>
    </w:p>
    <w:p w:rsidR="005832F4" w:rsidRDefault="005832F4" w:rsidP="005832F4">
      <w:r w:rsidRPr="001E7167">
        <w:rPr>
          <w:b/>
          <w:bCs/>
          <w:highlight w:val="yellow"/>
        </w:rPr>
        <w:t>Revelation 1:19</w:t>
      </w:r>
      <w:r>
        <w:t>-----</w:t>
      </w:r>
      <w:r>
        <w:rPr>
          <w:vertAlign w:val="superscript"/>
        </w:rPr>
        <w:t>19</w:t>
      </w:r>
      <w:r>
        <w:t xml:space="preserve"> Write the things which you have seen, and the things which are, and the things which will take place after this. </w:t>
      </w:r>
    </w:p>
    <w:p w:rsidR="00350572" w:rsidRDefault="005832F4" w:rsidP="004C45A8">
      <w:pPr>
        <w:spacing w:after="240"/>
        <w:rPr>
          <w:rFonts w:ascii="Bookman Old Style" w:hAnsi="Bookman Old Style" w:cs="Arial"/>
        </w:rPr>
      </w:pPr>
      <w:r>
        <w:rPr>
          <w:rFonts w:ascii="Bookman Old Style" w:hAnsi="Bookman Old Style" w:cs="Arial"/>
        </w:rPr>
        <w:br/>
      </w:r>
      <w:r w:rsidR="00E91F7C" w:rsidRPr="00CE3ED4">
        <w:rPr>
          <w:rFonts w:ascii="Bookman Old Style" w:hAnsi="Bookman Old Style" w:cs="Arial"/>
          <w:b/>
          <w:highlight w:val="yellow"/>
        </w:rPr>
        <w:t>“the things</w:t>
      </w:r>
      <w:r w:rsidR="00E91F7C" w:rsidRPr="007C6969">
        <w:rPr>
          <w:rFonts w:ascii="Bookman Old Style" w:hAnsi="Bookman Old Style" w:cs="Arial"/>
          <w:b/>
        </w:rPr>
        <w:t xml:space="preserve"> which you have seen” </w:t>
      </w:r>
      <w:r w:rsidR="004C45A8" w:rsidRPr="007C6969">
        <w:rPr>
          <w:rFonts w:ascii="Bookman Old Style" w:hAnsi="Bookman Old Style" w:cs="Arial"/>
          <w:b/>
        </w:rPr>
        <w:br/>
      </w:r>
      <w:r w:rsidR="004C45A8">
        <w:rPr>
          <w:rFonts w:ascii="Bookman Old Style" w:hAnsi="Bookman Old Style" w:cs="Arial"/>
        </w:rPr>
        <w:t xml:space="preserve">     </w:t>
      </w:r>
      <w:r w:rsidR="00E91F7C">
        <w:rPr>
          <w:rFonts w:ascii="Bookman Old Style" w:hAnsi="Bookman Old Style" w:cs="Arial"/>
        </w:rPr>
        <w:t xml:space="preserve">= </w:t>
      </w:r>
      <w:r w:rsidR="00F61339">
        <w:rPr>
          <w:rFonts w:ascii="Bookman Old Style" w:hAnsi="Bookman Old Style" w:cs="Arial"/>
        </w:rPr>
        <w:t>John’s</w:t>
      </w:r>
      <w:r w:rsidR="00E91F7C">
        <w:rPr>
          <w:rFonts w:ascii="Bookman Old Style" w:hAnsi="Bookman Old Style" w:cs="Arial"/>
        </w:rPr>
        <w:t xml:space="preserve"> vision of Christ</w:t>
      </w:r>
      <w:r w:rsidR="00F61339">
        <w:rPr>
          <w:rFonts w:ascii="Bookman Old Style" w:hAnsi="Bookman Old Style" w:cs="Arial"/>
        </w:rPr>
        <w:t xml:space="preserve"> the judge</w:t>
      </w:r>
      <w:r w:rsidR="00E91F7C">
        <w:rPr>
          <w:rFonts w:ascii="Bookman Old Style" w:hAnsi="Bookman Old Style" w:cs="Arial"/>
        </w:rPr>
        <w:t xml:space="preserve"> (Rev 1)</w:t>
      </w:r>
    </w:p>
    <w:p w:rsidR="00350572" w:rsidRDefault="00E91F7C" w:rsidP="004C45A8">
      <w:pPr>
        <w:spacing w:after="240"/>
        <w:rPr>
          <w:rFonts w:ascii="Bookman Old Style" w:hAnsi="Bookman Old Style" w:cs="Arial"/>
        </w:rPr>
      </w:pPr>
      <w:r w:rsidRPr="00CE3ED4">
        <w:rPr>
          <w:rFonts w:ascii="Bookman Old Style" w:hAnsi="Bookman Old Style" w:cs="Arial"/>
          <w:b/>
          <w:highlight w:val="yellow"/>
        </w:rPr>
        <w:t>“the things</w:t>
      </w:r>
      <w:r w:rsidRPr="007C6969">
        <w:rPr>
          <w:rFonts w:ascii="Bookman Old Style" w:hAnsi="Bookman Old Style" w:cs="Arial"/>
          <w:b/>
        </w:rPr>
        <w:t xml:space="preserve"> which are</w:t>
      </w:r>
      <w:r w:rsidR="00C46EB7" w:rsidRPr="007C6969">
        <w:rPr>
          <w:rFonts w:ascii="Bookman Old Style" w:hAnsi="Bookman Old Style" w:cs="Arial"/>
          <w:b/>
        </w:rPr>
        <w:t xml:space="preserve">” </w:t>
      </w:r>
      <w:r w:rsidR="004C45A8" w:rsidRPr="007C6969">
        <w:rPr>
          <w:rFonts w:ascii="Bookman Old Style" w:hAnsi="Bookman Old Style" w:cs="Arial"/>
          <w:b/>
        </w:rPr>
        <w:br/>
      </w:r>
      <w:r w:rsidR="004C45A8">
        <w:rPr>
          <w:rFonts w:ascii="Bookman Old Style" w:hAnsi="Bookman Old Style" w:cs="Arial"/>
        </w:rPr>
        <w:t xml:space="preserve">     </w:t>
      </w:r>
      <w:r w:rsidR="00C46EB7">
        <w:rPr>
          <w:rFonts w:ascii="Bookman Old Style" w:hAnsi="Bookman Old Style" w:cs="Arial"/>
        </w:rPr>
        <w:t xml:space="preserve">= </w:t>
      </w:r>
      <w:r w:rsidR="00F61339">
        <w:rPr>
          <w:rFonts w:ascii="Bookman Old Style" w:hAnsi="Bookman Old Style" w:cs="Arial"/>
        </w:rPr>
        <w:t>Christ’s</w:t>
      </w:r>
      <w:r w:rsidR="00C46EB7">
        <w:rPr>
          <w:rFonts w:ascii="Bookman Old Style" w:hAnsi="Bookman Old Style" w:cs="Arial"/>
        </w:rPr>
        <w:t xml:space="preserve"> </w:t>
      </w:r>
      <w:r w:rsidR="00F61339">
        <w:rPr>
          <w:rFonts w:ascii="Bookman Old Style" w:hAnsi="Bookman Old Style" w:cs="Arial"/>
        </w:rPr>
        <w:t xml:space="preserve">judgment of </w:t>
      </w:r>
      <w:r w:rsidR="00C46EB7">
        <w:rPr>
          <w:rFonts w:ascii="Bookman Old Style" w:hAnsi="Bookman Old Style" w:cs="Arial"/>
        </w:rPr>
        <w:t>the pastors of the seven churches</w:t>
      </w:r>
      <w:r w:rsidR="00F61339">
        <w:rPr>
          <w:rFonts w:ascii="Bookman Old Style" w:hAnsi="Bookman Old Style" w:cs="Arial"/>
        </w:rPr>
        <w:t xml:space="preserve"> </w:t>
      </w:r>
      <w:r w:rsidR="00C46EB7" w:rsidRPr="00F61339">
        <w:rPr>
          <w:rFonts w:ascii="Bookman Old Style" w:hAnsi="Bookman Old Style" w:cs="Arial"/>
        </w:rPr>
        <w:t>(Rev 2-3)</w:t>
      </w:r>
    </w:p>
    <w:p w:rsidR="00E91F7C" w:rsidRPr="00C46EB7" w:rsidRDefault="00C46EB7" w:rsidP="004C45A8">
      <w:pPr>
        <w:spacing w:after="240"/>
        <w:rPr>
          <w:rFonts w:ascii="Bookman Old Style" w:hAnsi="Bookman Old Style" w:cs="Arial"/>
        </w:rPr>
      </w:pPr>
      <w:r w:rsidRPr="00CE3ED4">
        <w:rPr>
          <w:rFonts w:ascii="Bookman Old Style" w:hAnsi="Bookman Old Style" w:cs="Arial"/>
          <w:b/>
          <w:highlight w:val="yellow"/>
        </w:rPr>
        <w:t>“The things</w:t>
      </w:r>
      <w:r w:rsidRPr="007C6969">
        <w:rPr>
          <w:rFonts w:ascii="Bookman Old Style" w:hAnsi="Bookman Old Style" w:cs="Arial"/>
          <w:b/>
        </w:rPr>
        <w:t xml:space="preserve"> which will take place</w:t>
      </w:r>
      <w:r w:rsidR="00C54BBE" w:rsidRPr="007C6969">
        <w:rPr>
          <w:rFonts w:ascii="Bookman Old Style" w:hAnsi="Bookman Old Style" w:cs="Arial"/>
          <w:b/>
        </w:rPr>
        <w:t xml:space="preserve"> after this</w:t>
      </w:r>
      <w:r w:rsidRPr="007C6969">
        <w:rPr>
          <w:rFonts w:ascii="Bookman Old Style" w:hAnsi="Bookman Old Style" w:cs="Arial"/>
          <w:b/>
        </w:rPr>
        <w:t xml:space="preserve">” </w:t>
      </w:r>
      <w:r w:rsidR="00C54BBE" w:rsidRPr="007C6969">
        <w:rPr>
          <w:rFonts w:ascii="Bookman Old Style" w:hAnsi="Bookman Old Style" w:cs="Arial"/>
          <w:b/>
        </w:rPr>
        <w:br/>
      </w:r>
      <w:r w:rsidR="00C54BBE">
        <w:rPr>
          <w:rFonts w:ascii="Bookman Old Style" w:hAnsi="Bookman Old Style" w:cs="Arial"/>
        </w:rPr>
        <w:t xml:space="preserve">     </w:t>
      </w:r>
      <w:r>
        <w:rPr>
          <w:rFonts w:ascii="Bookman Old Style" w:hAnsi="Bookman Old Style" w:cs="Arial"/>
        </w:rPr>
        <w:t>=</w:t>
      </w:r>
      <w:r w:rsidR="00C54BBE">
        <w:rPr>
          <w:rFonts w:ascii="Bookman Old Style" w:hAnsi="Bookman Old Style" w:cs="Arial"/>
        </w:rPr>
        <w:t xml:space="preserve"> </w:t>
      </w:r>
      <w:r w:rsidR="00F61339">
        <w:rPr>
          <w:rFonts w:ascii="Bookman Old Style" w:hAnsi="Bookman Old Style" w:cs="Arial"/>
        </w:rPr>
        <w:t xml:space="preserve">Christ’s </w:t>
      </w:r>
      <w:r w:rsidR="004C45A8">
        <w:rPr>
          <w:rFonts w:ascii="Bookman Old Style" w:hAnsi="Bookman Old Style" w:cs="Arial"/>
        </w:rPr>
        <w:t>judgment of rebellious mankind (</w:t>
      </w:r>
      <w:r w:rsidR="002A4A18">
        <w:rPr>
          <w:rFonts w:ascii="Bookman Old Style" w:hAnsi="Bookman Old Style" w:cs="Arial"/>
        </w:rPr>
        <w:t>Rev 4-19)</w:t>
      </w:r>
      <w:r w:rsidR="002A4A18">
        <w:rPr>
          <w:rFonts w:ascii="Bookman Old Style" w:hAnsi="Bookman Old Style" w:cs="Arial"/>
        </w:rPr>
        <w:br/>
        <w:t xml:space="preserve">     = </w:t>
      </w:r>
      <w:r w:rsidR="002A4A18">
        <w:rPr>
          <w:rFonts w:ascii="Bookman Old Style" w:hAnsi="Bookman Old Style" w:cs="Arial"/>
        </w:rPr>
        <w:t>Christ’s judgment of</w:t>
      </w:r>
      <w:r w:rsidR="002A4A18">
        <w:rPr>
          <w:rFonts w:ascii="Bookman Old Style" w:hAnsi="Bookman Old Style" w:cs="Arial"/>
        </w:rPr>
        <w:t xml:space="preserve"> the lost of all ages (Rev 20)</w:t>
      </w:r>
      <w:r w:rsidR="002A4A18">
        <w:rPr>
          <w:rFonts w:ascii="Bookman Old Style" w:hAnsi="Bookman Old Style" w:cs="Arial"/>
        </w:rPr>
        <w:br/>
        <w:t xml:space="preserve">     = The aftermath of the Christ’s judgments: The new heaven and earth</w:t>
      </w:r>
      <w:r w:rsidR="00350572">
        <w:rPr>
          <w:rFonts w:ascii="Bookman Old Style" w:hAnsi="Bookman Old Style" w:cs="Arial"/>
        </w:rPr>
        <w:t xml:space="preserve"> </w:t>
      </w:r>
      <w:r w:rsidR="00350572">
        <w:rPr>
          <w:rFonts w:ascii="Bookman Old Style" w:hAnsi="Bookman Old Style" w:cs="Arial"/>
        </w:rPr>
        <w:br/>
        <w:t xml:space="preserve">        (Rev 21-22)</w:t>
      </w:r>
    </w:p>
    <w:p w:rsidR="00C31A80" w:rsidRDefault="00A33BEB" w:rsidP="00653AF3">
      <w:pPr>
        <w:spacing w:after="240"/>
        <w:rPr>
          <w:rFonts w:ascii="Bookman Old Style" w:hAnsi="Bookman Old Style" w:cs="Arial"/>
        </w:rPr>
      </w:pPr>
      <w:r>
        <w:rPr>
          <w:rFonts w:ascii="Bookman Old Style" w:hAnsi="Bookman Old Style" w:cs="Arial"/>
        </w:rPr>
        <w:t xml:space="preserve">In Revelation 4-19, there are three major </w:t>
      </w:r>
      <w:r w:rsidR="004F3A09">
        <w:rPr>
          <w:rFonts w:ascii="Bookman Old Style" w:hAnsi="Bookman Old Style" w:cs="Arial"/>
        </w:rPr>
        <w:t>series of future judgments that G</w:t>
      </w:r>
      <w:r w:rsidR="00C60C44">
        <w:rPr>
          <w:rFonts w:ascii="Bookman Old Style" w:hAnsi="Bookman Old Style" w:cs="Arial"/>
        </w:rPr>
        <w:t xml:space="preserve">od will bring upon planet earth—called the seal, trumpet, and bowl judgments—and what we see is that prior to each one of the </w:t>
      </w:r>
      <w:r w:rsidR="00CD5F53">
        <w:rPr>
          <w:rFonts w:ascii="Bookman Old Style" w:hAnsi="Bookman Old Style" w:cs="Arial"/>
        </w:rPr>
        <w:t>series of judgments, John sees God’s heavenly throne room:</w:t>
      </w:r>
    </w:p>
    <w:p w:rsidR="00CD5F53" w:rsidRPr="007C6969" w:rsidRDefault="00BC497D" w:rsidP="00653AF3">
      <w:pPr>
        <w:spacing w:after="240"/>
        <w:rPr>
          <w:rFonts w:ascii="Bookman Old Style" w:hAnsi="Bookman Old Style" w:cs="Arial"/>
          <w:b/>
        </w:rPr>
      </w:pPr>
      <w:r w:rsidRPr="002E23DA">
        <w:rPr>
          <w:rFonts w:ascii="Bookman Old Style" w:hAnsi="Bookman Old Style" w:cs="Arial"/>
          <w:b/>
          <w:highlight w:val="yellow"/>
        </w:rPr>
        <w:t>Before</w:t>
      </w:r>
      <w:r w:rsidRPr="007C6969">
        <w:rPr>
          <w:rFonts w:ascii="Bookman Old Style" w:hAnsi="Bookman Old Style" w:cs="Arial"/>
          <w:b/>
        </w:rPr>
        <w:t xml:space="preserve"> the 7 seal judgments:</w:t>
      </w:r>
    </w:p>
    <w:p w:rsidR="00BC497D" w:rsidRDefault="00BC497D" w:rsidP="007C6969">
      <w:pPr>
        <w:ind w:left="720"/>
      </w:pPr>
      <w:r>
        <w:rPr>
          <w:b/>
          <w:bCs/>
        </w:rPr>
        <w:t>Revelation 4:2</w:t>
      </w:r>
      <w:r>
        <w:t>-----</w:t>
      </w:r>
      <w:r>
        <w:rPr>
          <w:vertAlign w:val="superscript"/>
        </w:rPr>
        <w:t>2</w:t>
      </w:r>
      <w:r>
        <w:t xml:space="preserve"> Immediately I was in the Spirit; and behold, </w:t>
      </w:r>
      <w:r w:rsidRPr="00BC497D">
        <w:rPr>
          <w:b/>
          <w:u w:val="single"/>
        </w:rPr>
        <w:t>a throne set in heaven</w:t>
      </w:r>
      <w:r>
        <w:t xml:space="preserve">, and </w:t>
      </w:r>
      <w:r>
        <w:rPr>
          <w:i/>
          <w:iCs/>
        </w:rPr>
        <w:t>One</w:t>
      </w:r>
      <w:r>
        <w:t xml:space="preserve"> sat on the throne. </w:t>
      </w:r>
    </w:p>
    <w:p w:rsidR="0079008C" w:rsidRPr="007C6969" w:rsidRDefault="0079008C" w:rsidP="00653AF3">
      <w:pPr>
        <w:spacing w:after="240"/>
        <w:rPr>
          <w:rFonts w:ascii="Bookman Old Style" w:hAnsi="Bookman Old Style" w:cs="Arial"/>
          <w:b/>
        </w:rPr>
      </w:pPr>
      <w:r>
        <w:rPr>
          <w:rFonts w:ascii="Bookman Old Style" w:hAnsi="Bookman Old Style" w:cs="Arial"/>
        </w:rPr>
        <w:br/>
      </w:r>
      <w:r w:rsidRPr="002E23DA">
        <w:rPr>
          <w:rFonts w:ascii="Bookman Old Style" w:hAnsi="Bookman Old Style" w:cs="Arial"/>
          <w:b/>
          <w:highlight w:val="yellow"/>
        </w:rPr>
        <w:t>Before</w:t>
      </w:r>
      <w:r w:rsidRPr="007C6969">
        <w:rPr>
          <w:rFonts w:ascii="Bookman Old Style" w:hAnsi="Bookman Old Style" w:cs="Arial"/>
          <w:b/>
        </w:rPr>
        <w:t xml:space="preserve"> the seven trumpet judgments:</w:t>
      </w:r>
    </w:p>
    <w:p w:rsidR="0079008C" w:rsidRDefault="0079008C" w:rsidP="007C6969">
      <w:pPr>
        <w:ind w:left="720"/>
      </w:pPr>
      <w:r>
        <w:rPr>
          <w:b/>
          <w:bCs/>
        </w:rPr>
        <w:t>Revelation 8:1–2</w:t>
      </w:r>
      <w:r w:rsidR="007C6969">
        <w:rPr>
          <w:b/>
          <w:bCs/>
        </w:rPr>
        <w:t>, 3</w:t>
      </w:r>
      <w:r>
        <w:t>-----</w:t>
      </w:r>
      <w:r>
        <w:rPr>
          <w:vertAlign w:val="superscript"/>
        </w:rPr>
        <w:t>1</w:t>
      </w:r>
      <w:r>
        <w:t xml:space="preserve"> When He opened the seventh seal, there was silence in heaven for about half an hour. </w:t>
      </w:r>
      <w:r>
        <w:rPr>
          <w:vertAlign w:val="superscript"/>
        </w:rPr>
        <w:t>2</w:t>
      </w:r>
      <w:r>
        <w:t xml:space="preserve"> </w:t>
      </w:r>
      <w:r w:rsidR="007C6969">
        <w:t xml:space="preserve">And I saw … </w:t>
      </w:r>
      <w:r w:rsidR="007C6969">
        <w:rPr>
          <w:vertAlign w:val="superscript"/>
        </w:rPr>
        <w:t>3</w:t>
      </w:r>
      <w:r w:rsidR="007C6969">
        <w:t xml:space="preserve">the golden altar which was before </w:t>
      </w:r>
      <w:r w:rsidR="007C6969" w:rsidRPr="007C6969">
        <w:rPr>
          <w:b/>
          <w:u w:val="single"/>
        </w:rPr>
        <w:t>the throne</w:t>
      </w:r>
      <w:r w:rsidR="007C6969">
        <w:t>…</w:t>
      </w:r>
    </w:p>
    <w:p w:rsidR="0079008C" w:rsidRPr="007C6969" w:rsidRDefault="0079008C" w:rsidP="00653AF3">
      <w:pPr>
        <w:spacing w:after="240"/>
        <w:rPr>
          <w:rFonts w:ascii="Bookman Old Style" w:hAnsi="Bookman Old Style" w:cs="Arial"/>
          <w:b/>
        </w:rPr>
      </w:pPr>
      <w:r>
        <w:rPr>
          <w:rFonts w:ascii="Bookman Old Style" w:hAnsi="Bookman Old Style" w:cs="Arial"/>
        </w:rPr>
        <w:br/>
      </w:r>
      <w:r w:rsidR="00A8174F" w:rsidRPr="002E23DA">
        <w:rPr>
          <w:rFonts w:ascii="Bookman Old Style" w:hAnsi="Bookman Old Style" w:cs="Arial"/>
          <w:b/>
          <w:highlight w:val="yellow"/>
        </w:rPr>
        <w:t>Before</w:t>
      </w:r>
      <w:r w:rsidR="00A8174F" w:rsidRPr="007C6969">
        <w:rPr>
          <w:rFonts w:ascii="Bookman Old Style" w:hAnsi="Bookman Old Style" w:cs="Arial"/>
          <w:b/>
        </w:rPr>
        <w:t xml:space="preserve"> the seven bowl judgments:</w:t>
      </w:r>
    </w:p>
    <w:p w:rsidR="005112CF" w:rsidRDefault="00A8174F" w:rsidP="007C6969">
      <w:pPr>
        <w:ind w:left="720"/>
      </w:pPr>
      <w:r>
        <w:rPr>
          <w:b/>
          <w:bCs/>
        </w:rPr>
        <w:t>Revelation 15:1</w:t>
      </w:r>
      <w:r w:rsidR="007C6969">
        <w:rPr>
          <w:b/>
          <w:bCs/>
        </w:rPr>
        <w:t>, 5</w:t>
      </w:r>
      <w:r>
        <w:t>-----</w:t>
      </w:r>
      <w:r>
        <w:rPr>
          <w:vertAlign w:val="superscript"/>
        </w:rPr>
        <w:t>1</w:t>
      </w:r>
      <w:r>
        <w:t xml:space="preserve"> Then I saw another sign in heaven, great and marvelous: seven angels having the seven last plagues</w:t>
      </w:r>
      <w:r w:rsidR="005112CF">
        <w:t xml:space="preserve"> … </w:t>
      </w:r>
      <w:r w:rsidR="005112CF">
        <w:rPr>
          <w:vertAlign w:val="superscript"/>
        </w:rPr>
        <w:t>5</w:t>
      </w:r>
      <w:r w:rsidR="005112CF">
        <w:t xml:space="preserve"> After these things I looked, and behold, </w:t>
      </w:r>
      <w:r w:rsidR="005112CF" w:rsidRPr="005E3CB5">
        <w:rPr>
          <w:b/>
          <w:u w:val="single"/>
        </w:rPr>
        <w:t xml:space="preserve">the temple of the tabernacle of the testimony in heaven </w:t>
      </w:r>
      <w:r w:rsidR="005112CF">
        <w:t xml:space="preserve">was opened. </w:t>
      </w:r>
    </w:p>
    <w:p w:rsidR="00A8174F" w:rsidRDefault="00A8174F" w:rsidP="00A8174F">
      <w:r>
        <w:t xml:space="preserve"> </w:t>
      </w:r>
    </w:p>
    <w:p w:rsidR="00A8174F" w:rsidRDefault="00BA32CF" w:rsidP="00653AF3">
      <w:pPr>
        <w:spacing w:after="240"/>
        <w:rPr>
          <w:rFonts w:ascii="Bookman Old Style" w:hAnsi="Bookman Old Style" w:cs="Arial"/>
        </w:rPr>
      </w:pPr>
      <w:r>
        <w:rPr>
          <w:rFonts w:ascii="Bookman Old Style" w:hAnsi="Bookman Old Style" w:cs="Arial"/>
        </w:rPr>
        <w:t>Why does God do this? Why does God tell us about what’s going on in heaven before He tells us wha</w:t>
      </w:r>
      <w:r w:rsidR="00BB72B1">
        <w:rPr>
          <w:rFonts w:ascii="Bookman Old Style" w:hAnsi="Bookman Old Style" w:cs="Arial"/>
        </w:rPr>
        <w:t>t He will do on</w:t>
      </w:r>
      <w:r>
        <w:rPr>
          <w:rFonts w:ascii="Bookman Old Style" w:hAnsi="Bookman Old Style" w:cs="Arial"/>
        </w:rPr>
        <w:t xml:space="preserve"> earth?</w:t>
      </w:r>
    </w:p>
    <w:p w:rsidR="00BB72B1" w:rsidRDefault="00076A42" w:rsidP="00653AF3">
      <w:pPr>
        <w:spacing w:after="240"/>
        <w:rPr>
          <w:rFonts w:ascii="Bookman Old Style" w:hAnsi="Bookman Old Style" w:cs="Arial"/>
        </w:rPr>
      </w:pPr>
      <w:r>
        <w:rPr>
          <w:rFonts w:ascii="Bookman Old Style" w:hAnsi="Bookman Old Style" w:cs="Arial"/>
        </w:rPr>
        <w:lastRenderedPageBreak/>
        <w:t xml:space="preserve">He does this to </w:t>
      </w:r>
      <w:r w:rsidR="00934469">
        <w:rPr>
          <w:rFonts w:ascii="Bookman Old Style" w:hAnsi="Bookman Old Style" w:cs="Arial"/>
        </w:rPr>
        <w:t xml:space="preserve">remind us that He is on the throne of the universe and that there is </w:t>
      </w:r>
      <w:r w:rsidR="00934469" w:rsidRPr="00A63784">
        <w:rPr>
          <w:rFonts w:ascii="Bookman Old Style" w:hAnsi="Bookman Old Style" w:cs="Arial"/>
          <w:b/>
          <w:u w:val="single"/>
        </w:rPr>
        <w:t>no one</w:t>
      </w:r>
      <w:r w:rsidR="00934469">
        <w:rPr>
          <w:rFonts w:ascii="Bookman Old Style" w:hAnsi="Bookman Old Style" w:cs="Arial"/>
        </w:rPr>
        <w:t xml:space="preserve"> higher than Him. He has created all things, and He is the one </w:t>
      </w:r>
      <w:r w:rsidR="00BB72B1">
        <w:rPr>
          <w:rFonts w:ascii="Bookman Old Style" w:hAnsi="Bookman Old Style" w:cs="Arial"/>
        </w:rPr>
        <w:t>who…</w:t>
      </w:r>
    </w:p>
    <w:p w:rsidR="00BB72B1" w:rsidRDefault="001E464D" w:rsidP="00BB72B1">
      <w:pPr>
        <w:pStyle w:val="ListParagraph"/>
        <w:numPr>
          <w:ilvl w:val="0"/>
          <w:numId w:val="1"/>
        </w:numPr>
        <w:spacing w:after="240"/>
        <w:rPr>
          <w:rFonts w:ascii="Bookman Old Style" w:hAnsi="Bookman Old Style" w:cs="Arial"/>
        </w:rPr>
      </w:pPr>
      <w:r w:rsidRPr="00BB72B1">
        <w:rPr>
          <w:rFonts w:ascii="Bookman Old Style" w:hAnsi="Bookman Old Style" w:cs="Arial"/>
        </w:rPr>
        <w:t xml:space="preserve">declares what is right in the universe and what is wrong. </w:t>
      </w:r>
      <w:r w:rsidR="00BB72B1">
        <w:rPr>
          <w:rFonts w:ascii="Bookman Old Style" w:hAnsi="Bookman Old Style" w:cs="Arial"/>
        </w:rPr>
        <w:br/>
      </w:r>
    </w:p>
    <w:p w:rsidR="00B800F2" w:rsidRPr="00BB72B1" w:rsidRDefault="001E464D" w:rsidP="00BB72B1">
      <w:pPr>
        <w:pStyle w:val="ListParagraph"/>
        <w:numPr>
          <w:ilvl w:val="0"/>
          <w:numId w:val="1"/>
        </w:numPr>
        <w:spacing w:after="240"/>
        <w:rPr>
          <w:rFonts w:ascii="Bookman Old Style" w:hAnsi="Bookman Old Style" w:cs="Arial"/>
        </w:rPr>
      </w:pPr>
      <w:r w:rsidRPr="00BB72B1">
        <w:rPr>
          <w:rFonts w:ascii="Bookman Old Style" w:hAnsi="Bookman Old Style" w:cs="Arial"/>
        </w:rPr>
        <w:t xml:space="preserve">He is also the one who determines the blessings to be given to those who honor Him and the punishments </w:t>
      </w:r>
      <w:r w:rsidR="00A63784" w:rsidRPr="00BB72B1">
        <w:rPr>
          <w:rFonts w:ascii="Bookman Old Style" w:hAnsi="Bookman Old Style" w:cs="Arial"/>
        </w:rPr>
        <w:t xml:space="preserve">to be given to those who dishonor Him. </w:t>
      </w:r>
      <w:r w:rsidR="009E35F6">
        <w:rPr>
          <w:rFonts w:ascii="Bookman Old Style" w:hAnsi="Bookman Old Style" w:cs="Arial"/>
        </w:rPr>
        <w:br/>
      </w:r>
      <w:r w:rsidR="009E35F6">
        <w:rPr>
          <w:rFonts w:ascii="Bookman Old Style" w:hAnsi="Bookman Old Style" w:cs="Arial"/>
        </w:rPr>
        <w:br/>
      </w:r>
      <w:r w:rsidR="00C8788A" w:rsidRPr="00BB72B1">
        <w:rPr>
          <w:rFonts w:ascii="Bookman Old Style" w:hAnsi="Bookman Old Style" w:cs="Arial"/>
        </w:rPr>
        <w:t xml:space="preserve">When rebellious mankind cries out, </w:t>
      </w:r>
      <w:r w:rsidR="00C8788A" w:rsidRPr="001B7328">
        <w:rPr>
          <w:rFonts w:ascii="Bookman Old Style" w:hAnsi="Bookman Old Style" w:cs="Arial"/>
          <w:highlight w:val="yellow"/>
        </w:rPr>
        <w:t>“We will not have</w:t>
      </w:r>
      <w:r w:rsidR="00C8788A" w:rsidRPr="00BB72B1">
        <w:rPr>
          <w:rFonts w:ascii="Bookman Old Style" w:hAnsi="Bookman Old Style" w:cs="Arial"/>
        </w:rPr>
        <w:t xml:space="preserve"> this man to rule over us!”</w:t>
      </w:r>
      <w:r w:rsidR="000E59D2" w:rsidRPr="00BB72B1">
        <w:rPr>
          <w:rFonts w:ascii="Bookman Old Style" w:hAnsi="Bookman Old Style" w:cs="Arial"/>
        </w:rPr>
        <w:t xml:space="preserve"> </w:t>
      </w:r>
      <w:r w:rsidR="000F288C" w:rsidRPr="00BB72B1">
        <w:rPr>
          <w:rFonts w:ascii="Bookman Old Style" w:hAnsi="Bookman Old Style" w:cs="Arial"/>
        </w:rPr>
        <w:t xml:space="preserve">(Luke 19:14) </w:t>
      </w:r>
      <w:r w:rsidR="00FB4CF3" w:rsidRPr="00BB72B1">
        <w:rPr>
          <w:rFonts w:ascii="Bookman Old Style" w:hAnsi="Bookman Old Style" w:cs="Arial"/>
        </w:rPr>
        <w:t>He who sits in the heaven</w:t>
      </w:r>
      <w:r w:rsidR="000F288C" w:rsidRPr="00BB72B1">
        <w:rPr>
          <w:rFonts w:ascii="Bookman Old Style" w:hAnsi="Bookman Old Style" w:cs="Arial"/>
        </w:rPr>
        <w:t>s laughs</w:t>
      </w:r>
      <w:r w:rsidR="00B800F2" w:rsidRPr="00BB72B1">
        <w:rPr>
          <w:rFonts w:ascii="Bookman Old Style" w:hAnsi="Bookman Old Style" w:cs="Arial"/>
        </w:rPr>
        <w:t xml:space="preserve"> and replies</w:t>
      </w:r>
      <w:r w:rsidR="00F41E7B" w:rsidRPr="00BB72B1">
        <w:rPr>
          <w:rFonts w:ascii="Bookman Old Style" w:hAnsi="Bookman Old Style" w:cs="Arial"/>
        </w:rPr>
        <w:t xml:space="preserve">: </w:t>
      </w:r>
      <w:r w:rsidR="00F41E7B" w:rsidRPr="001C5D50">
        <w:rPr>
          <w:rFonts w:ascii="Bookman Old Style" w:hAnsi="Bookman Old Style" w:cs="Arial"/>
          <w:highlight w:val="yellow"/>
        </w:rPr>
        <w:t>“…bring here those</w:t>
      </w:r>
      <w:r w:rsidR="00F41E7B" w:rsidRPr="00BB72B1">
        <w:rPr>
          <w:rFonts w:ascii="Bookman Old Style" w:hAnsi="Bookman Old Style" w:cs="Arial"/>
        </w:rPr>
        <w:t xml:space="preserve"> enemies of mine, who did not want me to reign over </w:t>
      </w:r>
      <w:r w:rsidR="00B800F2" w:rsidRPr="00BB72B1">
        <w:rPr>
          <w:rFonts w:ascii="Bookman Old Style" w:hAnsi="Bookman Old Style" w:cs="Arial"/>
        </w:rPr>
        <w:t>them, and slay them before me</w:t>
      </w:r>
      <w:r w:rsidR="00FB4CF3" w:rsidRPr="00BB72B1">
        <w:rPr>
          <w:rFonts w:ascii="Bookman Old Style" w:hAnsi="Bookman Old Style" w:cs="Arial"/>
        </w:rPr>
        <w:t>’</w:t>
      </w:r>
      <w:r w:rsidR="00F41E7B" w:rsidRPr="00BB72B1">
        <w:rPr>
          <w:rFonts w:ascii="Bookman Old Style" w:hAnsi="Bookman Old Style" w:cs="Arial"/>
        </w:rPr>
        <w:t>”</w:t>
      </w:r>
      <w:r w:rsidR="00B800F2" w:rsidRPr="00BB72B1">
        <w:rPr>
          <w:rFonts w:ascii="Bookman Old Style" w:hAnsi="Bookman Old Style" w:cs="Arial"/>
        </w:rPr>
        <w:t xml:space="preserve"> (Luke 19:27).</w:t>
      </w:r>
    </w:p>
    <w:p w:rsidR="00076A42" w:rsidRDefault="00A26587" w:rsidP="00653AF3">
      <w:pPr>
        <w:spacing w:after="240"/>
        <w:rPr>
          <w:rFonts w:ascii="Bookman Old Style" w:hAnsi="Bookman Old Style" w:cs="Arial"/>
        </w:rPr>
      </w:pPr>
      <w:r>
        <w:rPr>
          <w:rFonts w:ascii="Bookman Old Style" w:hAnsi="Bookman Old Style" w:cs="Arial"/>
        </w:rPr>
        <w:t>The word “throne” is used 42X in the book of Revelation</w:t>
      </w:r>
      <w:r w:rsidR="00490D26">
        <w:rPr>
          <w:rFonts w:ascii="Bookman Old Style" w:hAnsi="Bookman Old Style" w:cs="Arial"/>
        </w:rPr>
        <w:t xml:space="preserve"> (</w:t>
      </w:r>
      <w:r w:rsidR="007D0155">
        <w:rPr>
          <w:rFonts w:ascii="Bookman Old Style" w:hAnsi="Bookman Old Style" w:cs="Arial"/>
        </w:rPr>
        <w:t xml:space="preserve">&amp; </w:t>
      </w:r>
      <w:r w:rsidR="001E63CE">
        <w:rPr>
          <w:rFonts w:ascii="Bookman Old Style" w:hAnsi="Bookman Old Style" w:cs="Arial"/>
        </w:rPr>
        <w:t>19</w:t>
      </w:r>
      <w:r w:rsidR="00490D26">
        <w:rPr>
          <w:rFonts w:ascii="Bookman Old Style" w:hAnsi="Bookman Old Style" w:cs="Arial"/>
        </w:rPr>
        <w:t>X in chaps 4 &amp; 5)</w:t>
      </w:r>
      <w:r>
        <w:rPr>
          <w:rFonts w:ascii="Bookman Old Style" w:hAnsi="Bookman Old Style" w:cs="Arial"/>
        </w:rPr>
        <w:t xml:space="preserve"> for a reason, and it is this: God wants all of us </w:t>
      </w:r>
      <w:r w:rsidR="00A859E4">
        <w:rPr>
          <w:rFonts w:ascii="Bookman Old Style" w:hAnsi="Bookman Old Style" w:cs="Arial"/>
        </w:rPr>
        <w:t xml:space="preserve">(and all of mankind) </w:t>
      </w:r>
      <w:r>
        <w:rPr>
          <w:rFonts w:ascii="Bookman Old Style" w:hAnsi="Bookman Old Style" w:cs="Arial"/>
        </w:rPr>
        <w:t>to understa</w:t>
      </w:r>
      <w:r w:rsidR="00EE0310">
        <w:rPr>
          <w:rFonts w:ascii="Bookman Old Style" w:hAnsi="Bookman Old Style" w:cs="Arial"/>
        </w:rPr>
        <w:t xml:space="preserve">nd </w:t>
      </w:r>
      <w:r w:rsidR="009E35F6">
        <w:rPr>
          <w:rFonts w:ascii="Bookman Old Style" w:hAnsi="Bookman Old Style" w:cs="Arial"/>
        </w:rPr>
        <w:t>the following in no uncertain terms</w:t>
      </w:r>
      <w:r w:rsidR="00EE0310">
        <w:rPr>
          <w:rFonts w:ascii="Bookman Old Style" w:hAnsi="Bookman Old Style" w:cs="Arial"/>
        </w:rPr>
        <w:t>:</w:t>
      </w:r>
    </w:p>
    <w:p w:rsidR="004340AB" w:rsidRDefault="004340AB" w:rsidP="004340AB">
      <w:r w:rsidRPr="00230E89">
        <w:rPr>
          <w:b/>
          <w:bCs/>
          <w:highlight w:val="yellow"/>
        </w:rPr>
        <w:t>Revelation 4:11</w:t>
      </w:r>
      <w:r>
        <w:t>-----</w:t>
      </w:r>
      <w:r>
        <w:rPr>
          <w:vertAlign w:val="superscript"/>
        </w:rPr>
        <w:t>11</w:t>
      </w:r>
      <w:r>
        <w:t xml:space="preserve"> </w:t>
      </w:r>
      <w:r>
        <w:rPr>
          <w:b/>
          <w:bCs/>
        </w:rPr>
        <w:t>“</w:t>
      </w:r>
      <w:r w:rsidRPr="004340AB">
        <w:rPr>
          <w:bCs/>
        </w:rPr>
        <w:t>Worthy</w:t>
      </w:r>
      <w:r>
        <w:t xml:space="preserve"> are you, our Lord and God, to receive glory and honor and power, for you created all things, and by your will they existed and were created.” </w:t>
      </w:r>
    </w:p>
    <w:p w:rsidR="00EE0310" w:rsidRDefault="009E35F6" w:rsidP="00653AF3">
      <w:pPr>
        <w:spacing w:after="240"/>
        <w:rPr>
          <w:rFonts w:ascii="Bookman Old Style" w:hAnsi="Bookman Old Style" w:cs="Arial"/>
        </w:rPr>
      </w:pPr>
      <w:r>
        <w:rPr>
          <w:rFonts w:ascii="Bookman Old Style" w:hAnsi="Bookman Old Style" w:cs="Arial"/>
        </w:rPr>
        <w:br/>
        <w:t>And</w:t>
      </w:r>
      <w:r w:rsidR="006110E9">
        <w:rPr>
          <w:rFonts w:ascii="Bookman Old Style" w:hAnsi="Bookman Old Style" w:cs="Arial"/>
        </w:rPr>
        <w:t>:</w:t>
      </w:r>
    </w:p>
    <w:p w:rsidR="006110E9" w:rsidRDefault="006110E9" w:rsidP="006110E9">
      <w:r w:rsidRPr="00230E89">
        <w:rPr>
          <w:b/>
          <w:bCs/>
          <w:highlight w:val="yellow"/>
        </w:rPr>
        <w:t>Revelation 5:13</w:t>
      </w:r>
      <w:r>
        <w:t xml:space="preserve">-----“Blessing and honor and glory and power </w:t>
      </w:r>
      <w:r w:rsidR="00A859E4">
        <w:rPr>
          <w:i/>
          <w:iCs/>
        </w:rPr>
        <w:t>b</w:t>
      </w:r>
      <w:r>
        <w:rPr>
          <w:i/>
          <w:iCs/>
        </w:rPr>
        <w:t>e</w:t>
      </w:r>
      <w:r>
        <w:t xml:space="preserve"> to Him who sits on the throne, </w:t>
      </w:r>
      <w:r w:rsidR="00A859E4">
        <w:t>a</w:t>
      </w:r>
      <w:r>
        <w:t xml:space="preserve">nd to the Lamb, forever and ever!” </w:t>
      </w:r>
    </w:p>
    <w:p w:rsidR="00FB3B91" w:rsidRDefault="00744C89" w:rsidP="00653AF3">
      <w:pPr>
        <w:spacing w:after="240"/>
        <w:rPr>
          <w:rFonts w:ascii="Bookman Old Style" w:hAnsi="Bookman Old Style" w:cs="Arial"/>
        </w:rPr>
      </w:pPr>
      <w:r>
        <w:rPr>
          <w:rFonts w:ascii="Bookman Old Style" w:hAnsi="Bookman Old Style" w:cs="Arial"/>
        </w:rPr>
        <w:br/>
        <w:t xml:space="preserve">Revelation </w:t>
      </w:r>
      <w:r w:rsidR="00BF5390">
        <w:rPr>
          <w:rFonts w:ascii="Bookman Old Style" w:hAnsi="Bookman Old Style" w:cs="Arial"/>
        </w:rPr>
        <w:t xml:space="preserve">reminds </w:t>
      </w:r>
      <w:r>
        <w:rPr>
          <w:rFonts w:ascii="Bookman Old Style" w:hAnsi="Bookman Old Style" w:cs="Arial"/>
        </w:rPr>
        <w:t>us that</w:t>
      </w:r>
      <w:r w:rsidR="00FB3B91">
        <w:rPr>
          <w:rFonts w:ascii="Bookman Old Style" w:hAnsi="Bookman Old Style" w:cs="Arial"/>
        </w:rPr>
        <w:t>:</w:t>
      </w:r>
      <w:r>
        <w:rPr>
          <w:rFonts w:ascii="Bookman Old Style" w:hAnsi="Bookman Old Style" w:cs="Arial"/>
        </w:rPr>
        <w:t xml:space="preserve"> </w:t>
      </w:r>
    </w:p>
    <w:p w:rsidR="006110E9" w:rsidRDefault="00744C89" w:rsidP="00FB3B91">
      <w:pPr>
        <w:spacing w:after="240"/>
        <w:ind w:firstLine="720"/>
        <w:rPr>
          <w:rFonts w:ascii="Bookman Old Style" w:hAnsi="Bookman Old Style" w:cs="Arial"/>
        </w:rPr>
      </w:pPr>
      <w:r>
        <w:rPr>
          <w:rFonts w:ascii="Bookman Old Style" w:hAnsi="Bookman Old Style" w:cs="Arial"/>
        </w:rPr>
        <w:t xml:space="preserve">God </w:t>
      </w:r>
      <w:r w:rsidR="00627FA8" w:rsidRPr="00907DD2">
        <w:rPr>
          <w:rFonts w:ascii="Bookman Old Style" w:hAnsi="Bookman Old Style" w:cs="Arial"/>
          <w:b/>
          <w:u w:val="single"/>
        </w:rPr>
        <w:t>alone</w:t>
      </w:r>
      <w:r w:rsidR="00627FA8">
        <w:rPr>
          <w:rFonts w:ascii="Bookman Old Style" w:hAnsi="Bookman Old Style" w:cs="Arial"/>
        </w:rPr>
        <w:t xml:space="preserve"> </w:t>
      </w:r>
      <w:r w:rsidR="00FB3B91">
        <w:rPr>
          <w:rFonts w:ascii="Bookman Old Style" w:hAnsi="Bookman Old Style" w:cs="Arial"/>
        </w:rPr>
        <w:t>is the sovereign ruler of the universe…</w:t>
      </w:r>
    </w:p>
    <w:p w:rsidR="00FB3B91" w:rsidRDefault="006171F7" w:rsidP="00FB3B91">
      <w:pPr>
        <w:spacing w:after="240"/>
        <w:ind w:firstLine="720"/>
        <w:rPr>
          <w:rFonts w:ascii="Bookman Old Style" w:hAnsi="Bookman Old Style" w:cs="Arial"/>
        </w:rPr>
      </w:pPr>
      <w:r>
        <w:rPr>
          <w:rFonts w:ascii="Bookman Old Style" w:hAnsi="Bookman Old Style" w:cs="Arial"/>
        </w:rPr>
        <w:t xml:space="preserve">Humans are </w:t>
      </w:r>
      <w:r w:rsidRPr="00907DD2">
        <w:rPr>
          <w:rFonts w:ascii="Bookman Old Style" w:hAnsi="Bookman Old Style" w:cs="Arial"/>
          <w:b/>
          <w:u w:val="single"/>
        </w:rPr>
        <w:t>His</w:t>
      </w:r>
      <w:r>
        <w:rPr>
          <w:rFonts w:ascii="Bookman Old Style" w:hAnsi="Bookman Old Style" w:cs="Arial"/>
        </w:rPr>
        <w:t xml:space="preserve"> creation and are to honor and obey </w:t>
      </w:r>
      <w:r w:rsidR="002A7FEA">
        <w:rPr>
          <w:rFonts w:ascii="Bookman Old Style" w:hAnsi="Bookman Old Style" w:cs="Arial"/>
        </w:rPr>
        <w:t>and worship H</w:t>
      </w:r>
      <w:r>
        <w:rPr>
          <w:rFonts w:ascii="Bookman Old Style" w:hAnsi="Bookman Old Style" w:cs="Arial"/>
        </w:rPr>
        <w:t>im…</w:t>
      </w:r>
    </w:p>
    <w:p w:rsidR="006171F7" w:rsidRDefault="002A7FEA" w:rsidP="00FB3B91">
      <w:pPr>
        <w:spacing w:after="240"/>
        <w:ind w:firstLine="720"/>
        <w:rPr>
          <w:rFonts w:ascii="Bookman Old Style" w:hAnsi="Bookman Old Style" w:cs="Arial"/>
        </w:rPr>
      </w:pPr>
      <w:r w:rsidRPr="00907DD2">
        <w:rPr>
          <w:rFonts w:ascii="Bookman Old Style" w:hAnsi="Bookman Old Style" w:cs="Arial"/>
          <w:b/>
          <w:u w:val="single"/>
        </w:rPr>
        <w:t>All</w:t>
      </w:r>
      <w:r w:rsidRPr="00907DD2">
        <w:rPr>
          <w:rFonts w:ascii="Bookman Old Style" w:hAnsi="Bookman Old Style" w:cs="Arial"/>
          <w:b/>
        </w:rPr>
        <w:t xml:space="preserve"> </w:t>
      </w:r>
      <w:r>
        <w:rPr>
          <w:rFonts w:ascii="Bookman Old Style" w:hAnsi="Bookman Old Style" w:cs="Arial"/>
        </w:rPr>
        <w:t xml:space="preserve">who refuse to do this (believers </w:t>
      </w:r>
      <w:r w:rsidR="00817599">
        <w:rPr>
          <w:rFonts w:ascii="Bookman Old Style" w:hAnsi="Bookman Old Style" w:cs="Arial"/>
        </w:rPr>
        <w:t>and</w:t>
      </w:r>
      <w:r>
        <w:rPr>
          <w:rFonts w:ascii="Bookman Old Style" w:hAnsi="Bookman Old Style" w:cs="Arial"/>
        </w:rPr>
        <w:t xml:space="preserve"> unbelievers) will pay a huge price.</w:t>
      </w:r>
    </w:p>
    <w:p w:rsidR="00C31A80" w:rsidRDefault="00647222" w:rsidP="00653AF3">
      <w:pPr>
        <w:spacing w:after="240"/>
        <w:rPr>
          <w:rFonts w:ascii="Bookman Old Style" w:hAnsi="Bookman Old Style" w:cs="Arial"/>
        </w:rPr>
      </w:pPr>
      <w:r>
        <w:rPr>
          <w:rFonts w:ascii="Bookman Old Style" w:hAnsi="Bookman Old Style" w:cs="Arial"/>
        </w:rPr>
        <w:t>It’s no wonder that when the devil told Jesus that he would give Him all the kingdoms of the world if Jesus would bow down and worship him that Jesus replied:</w:t>
      </w:r>
    </w:p>
    <w:p w:rsidR="00C31A80" w:rsidRPr="00F57B3E" w:rsidRDefault="00647222" w:rsidP="00653AF3">
      <w:pPr>
        <w:spacing w:after="240"/>
        <w:rPr>
          <w:rFonts w:ascii="Bookman Old Style" w:hAnsi="Bookman Old Style" w:cs="Arial"/>
        </w:rPr>
      </w:pPr>
      <w:r w:rsidRPr="004C6AEE">
        <w:rPr>
          <w:rFonts w:ascii="Bookman Old Style" w:hAnsi="Bookman Old Style" w:cs="Arial"/>
          <w:highlight w:val="yellow"/>
        </w:rPr>
        <w:t>“</w:t>
      </w:r>
      <w:r w:rsidR="006F3F66" w:rsidRPr="004C6AEE">
        <w:rPr>
          <w:rFonts w:ascii="Bookman Old Style" w:hAnsi="Bookman Old Style" w:cs="Arial"/>
          <w:highlight w:val="yellow"/>
        </w:rPr>
        <w:t>Away with you</w:t>
      </w:r>
      <w:r w:rsidR="00F57B3E" w:rsidRPr="004C6AEE">
        <w:rPr>
          <w:rFonts w:ascii="Bookman Old Style" w:hAnsi="Bookman Old Style" w:cs="Arial"/>
          <w:highlight w:val="yellow"/>
        </w:rPr>
        <w:t>, Satan</w:t>
      </w:r>
      <w:r w:rsidR="00F57B3E" w:rsidRPr="00F57B3E">
        <w:rPr>
          <w:rFonts w:ascii="Bookman Old Style" w:hAnsi="Bookman Old Style" w:cs="Arial"/>
        </w:rPr>
        <w:t>! F</w:t>
      </w:r>
      <w:r w:rsidR="006F3F66" w:rsidRPr="00F57B3E">
        <w:rPr>
          <w:rFonts w:ascii="Bookman Old Style" w:hAnsi="Bookman Old Style" w:cs="Arial"/>
        </w:rPr>
        <w:t xml:space="preserve">or it is written: </w:t>
      </w:r>
      <w:r w:rsidR="00F57B3E" w:rsidRPr="00F57B3E">
        <w:rPr>
          <w:rFonts w:ascii="Bookman Old Style" w:hAnsi="Bookman Old Style" w:cs="Arial"/>
        </w:rPr>
        <w:t>‘</w:t>
      </w:r>
      <w:r w:rsidR="007E2222" w:rsidRPr="00F57B3E">
        <w:rPr>
          <w:rFonts w:ascii="Bookman Old Style" w:hAnsi="Bookman Old Style" w:cs="Arial"/>
        </w:rPr>
        <w:t xml:space="preserve">You shall </w:t>
      </w:r>
      <w:r w:rsidR="007E2222" w:rsidRPr="00F57B3E">
        <w:rPr>
          <w:rFonts w:ascii="Bookman Old Style" w:hAnsi="Bookman Old Style" w:cs="Arial"/>
          <w:b/>
          <w:u w:val="single"/>
        </w:rPr>
        <w:t>worship</w:t>
      </w:r>
      <w:r w:rsidR="007E2222" w:rsidRPr="00F57B3E">
        <w:rPr>
          <w:rFonts w:ascii="Bookman Old Style" w:hAnsi="Bookman Old Style" w:cs="Arial"/>
        </w:rPr>
        <w:t xml:space="preserve"> the Lord your God and </w:t>
      </w:r>
      <w:r w:rsidR="007E2222" w:rsidRPr="00F57B3E">
        <w:rPr>
          <w:rFonts w:ascii="Bookman Old Style" w:hAnsi="Bookman Old Style" w:cs="Arial"/>
          <w:b/>
          <w:u w:val="single"/>
        </w:rPr>
        <w:t>Him</w:t>
      </w:r>
      <w:r w:rsidRPr="00F57B3E">
        <w:rPr>
          <w:rFonts w:ascii="Bookman Old Style" w:hAnsi="Bookman Old Style" w:cs="Arial"/>
          <w:b/>
          <w:u w:val="single"/>
        </w:rPr>
        <w:t xml:space="preserve"> only shall you serve</w:t>
      </w:r>
      <w:r w:rsidR="00F57B3E" w:rsidRPr="00F57B3E">
        <w:rPr>
          <w:rFonts w:ascii="Bookman Old Style" w:hAnsi="Bookman Old Style" w:cs="Arial"/>
          <w:b/>
          <w:u w:val="single"/>
        </w:rPr>
        <w:t>’</w:t>
      </w:r>
      <w:r w:rsidR="00D83D2D" w:rsidRPr="00F57B3E">
        <w:rPr>
          <w:rFonts w:ascii="Bookman Old Style" w:hAnsi="Bookman Old Style" w:cs="Arial"/>
        </w:rPr>
        <w:t>” (</w:t>
      </w:r>
      <w:r w:rsidR="00781628" w:rsidRPr="00F57B3E">
        <w:rPr>
          <w:rFonts w:ascii="Bookman Old Style" w:hAnsi="Bookman Old Style" w:cs="Arial"/>
        </w:rPr>
        <w:t>Matt 4:10</w:t>
      </w:r>
      <w:r w:rsidR="00D83D2D" w:rsidRPr="00F57B3E">
        <w:rPr>
          <w:rFonts w:ascii="Bookman Old Style" w:hAnsi="Bookman Old Style" w:cs="Arial"/>
        </w:rPr>
        <w:t>).</w:t>
      </w:r>
    </w:p>
    <w:p w:rsidR="00156BB9" w:rsidRDefault="00D83D2D" w:rsidP="00653AF3">
      <w:pPr>
        <w:spacing w:after="240"/>
        <w:rPr>
          <w:rFonts w:ascii="Bookman Old Style" w:hAnsi="Bookman Old Style" w:cs="Arial"/>
        </w:rPr>
      </w:pPr>
      <w:r>
        <w:rPr>
          <w:rFonts w:ascii="Bookman Old Style" w:hAnsi="Bookman Old Style" w:cs="Arial"/>
        </w:rPr>
        <w:t xml:space="preserve">Him </w:t>
      </w:r>
      <w:r w:rsidRPr="00D83D2D">
        <w:rPr>
          <w:rFonts w:ascii="Bookman Old Style" w:hAnsi="Bookman Old Style" w:cs="Arial"/>
          <w:b/>
          <w:u w:val="single"/>
        </w:rPr>
        <w:t>ONLY</w:t>
      </w:r>
      <w:r w:rsidR="00F57B3E">
        <w:rPr>
          <w:rFonts w:ascii="Bookman Old Style" w:hAnsi="Bookman Old Style" w:cs="Arial"/>
        </w:rPr>
        <w:t>! Any time that you or I or any human being makes anything or anyone more important</w:t>
      </w:r>
      <w:r w:rsidR="00861FAB">
        <w:rPr>
          <w:rFonts w:ascii="Bookman Old Style" w:hAnsi="Bookman Old Style" w:cs="Arial"/>
        </w:rPr>
        <w:t xml:space="preserve"> in our lives than God, we become idolaters and </w:t>
      </w:r>
      <w:r w:rsidR="00156BB9">
        <w:rPr>
          <w:rFonts w:ascii="Bookman Old Style" w:hAnsi="Bookman Old Style" w:cs="Arial"/>
        </w:rPr>
        <w:t>are inviting God’s punishment upon our lives.</w:t>
      </w:r>
    </w:p>
    <w:p w:rsidR="00156BB9" w:rsidRDefault="00156BB9" w:rsidP="00653AF3">
      <w:pPr>
        <w:spacing w:after="240"/>
        <w:rPr>
          <w:rFonts w:ascii="Bookman Old Style" w:hAnsi="Bookman Old Style" w:cs="Arial"/>
        </w:rPr>
      </w:pPr>
      <w:r>
        <w:rPr>
          <w:rFonts w:ascii="Bookman Old Style" w:hAnsi="Bookman Old Style" w:cs="Arial"/>
        </w:rPr>
        <w:t xml:space="preserve">In Revelation, God </w:t>
      </w:r>
      <w:r w:rsidR="008D2202">
        <w:rPr>
          <w:rFonts w:ascii="Bookman Old Style" w:hAnsi="Bookman Old Style" w:cs="Arial"/>
        </w:rPr>
        <w:t>invites</w:t>
      </w:r>
      <w:r>
        <w:rPr>
          <w:rFonts w:ascii="Bookman Old Style" w:hAnsi="Bookman Old Style" w:cs="Arial"/>
        </w:rPr>
        <w:t xml:space="preserve"> us to see Him for who He truly is!</w:t>
      </w:r>
    </w:p>
    <w:p w:rsidR="005B5B85" w:rsidRDefault="00156BB9" w:rsidP="00653AF3">
      <w:pPr>
        <w:spacing w:after="240"/>
        <w:rPr>
          <w:rFonts w:ascii="Bookman Old Style" w:hAnsi="Bookman Old Style" w:cs="Arial"/>
        </w:rPr>
      </w:pPr>
      <w:r>
        <w:rPr>
          <w:rFonts w:ascii="Bookman Old Style" w:hAnsi="Bookman Old Style" w:cs="Arial"/>
        </w:rPr>
        <w:lastRenderedPageBreak/>
        <w:t xml:space="preserve">And Revelation 4-5 tells </w:t>
      </w:r>
      <w:r w:rsidRPr="00345836">
        <w:rPr>
          <w:rFonts w:ascii="Bookman Old Style" w:hAnsi="Bookman Old Style" w:cs="Arial"/>
          <w:b/>
          <w:u w:val="single"/>
        </w:rPr>
        <w:t>us</w:t>
      </w:r>
      <w:r>
        <w:rPr>
          <w:rFonts w:ascii="Bookman Old Style" w:hAnsi="Bookman Old Style" w:cs="Arial"/>
        </w:rPr>
        <w:t xml:space="preserve"> that our response as His children is to be </w:t>
      </w:r>
      <w:r w:rsidRPr="00345836">
        <w:rPr>
          <w:rFonts w:ascii="Bookman Old Style" w:hAnsi="Bookman Old Style" w:cs="Arial"/>
          <w:b/>
          <w:u w:val="single"/>
        </w:rPr>
        <w:t>worship</w:t>
      </w:r>
      <w:r w:rsidR="00345836" w:rsidRPr="00345836">
        <w:rPr>
          <w:rFonts w:ascii="Bookman Old Style" w:hAnsi="Bookman Old Style" w:cs="Arial"/>
        </w:rPr>
        <w:t>,</w:t>
      </w:r>
      <w:r w:rsidR="00345836">
        <w:rPr>
          <w:rFonts w:ascii="Bookman Old Style" w:hAnsi="Bookman Old Style" w:cs="Arial"/>
          <w:b/>
          <w:u w:val="single"/>
        </w:rPr>
        <w:t xml:space="preserve"> </w:t>
      </w:r>
      <w:r w:rsidR="005B5B85">
        <w:rPr>
          <w:rFonts w:ascii="Bookman Old Style" w:hAnsi="Bookman Old Style" w:cs="Arial"/>
        </w:rPr>
        <w:t xml:space="preserve">kneeling before Him and acknowledging </w:t>
      </w:r>
      <w:r w:rsidR="00345836">
        <w:rPr>
          <w:rFonts w:ascii="Bookman Old Style" w:hAnsi="Bookman Old Style" w:cs="Arial"/>
        </w:rPr>
        <w:t>that He is our C</w:t>
      </w:r>
      <w:r w:rsidR="005B5B85">
        <w:rPr>
          <w:rFonts w:ascii="Bookman Old Style" w:hAnsi="Bookman Old Style" w:cs="Arial"/>
        </w:rPr>
        <w:t>reator and worthy of our honor, respect, and obedience.</w:t>
      </w:r>
    </w:p>
    <w:p w:rsidR="00C31A80" w:rsidRDefault="009F5C34" w:rsidP="00653AF3">
      <w:pPr>
        <w:spacing w:after="240"/>
        <w:rPr>
          <w:rFonts w:ascii="Bookman Old Style" w:hAnsi="Bookman Old Style" w:cs="Arial"/>
        </w:rPr>
      </w:pPr>
      <w:r>
        <w:rPr>
          <w:rFonts w:ascii="Bookman Old Style" w:hAnsi="Bookman Old Style" w:cs="Arial"/>
        </w:rPr>
        <w:t xml:space="preserve">Revelation tells </w:t>
      </w:r>
      <w:r w:rsidRPr="00345836">
        <w:rPr>
          <w:rFonts w:ascii="Bookman Old Style" w:hAnsi="Bookman Old Style" w:cs="Arial"/>
          <w:b/>
          <w:u w:val="single"/>
        </w:rPr>
        <w:t>unbelievers</w:t>
      </w:r>
      <w:r>
        <w:rPr>
          <w:rFonts w:ascii="Bookman Old Style" w:hAnsi="Bookman Old Style" w:cs="Arial"/>
        </w:rPr>
        <w:t xml:space="preserve"> that their response should be </w:t>
      </w:r>
      <w:r w:rsidR="0053781C">
        <w:rPr>
          <w:rFonts w:ascii="Bookman Old Style" w:hAnsi="Bookman Old Style" w:cs="Arial"/>
        </w:rPr>
        <w:t xml:space="preserve">(1) faith in His son for everlasting life and (2) rejection of the </w:t>
      </w:r>
      <w:r w:rsidR="00D97782">
        <w:rPr>
          <w:rFonts w:ascii="Bookman Old Style" w:hAnsi="Bookman Old Style" w:cs="Arial"/>
        </w:rPr>
        <w:t>mark of the Beast (666) and refusal to worship the statute of the Beast that all will be required to knee</w:t>
      </w:r>
      <w:r w:rsidR="0030193F">
        <w:rPr>
          <w:rFonts w:ascii="Bookman Old Style" w:hAnsi="Bookman Old Style" w:cs="Arial"/>
        </w:rPr>
        <w:t>l before (in other words, idol worship).</w:t>
      </w:r>
    </w:p>
    <w:p w:rsidR="00D97782" w:rsidRDefault="00BC2F1E" w:rsidP="00653AF3">
      <w:pPr>
        <w:spacing w:after="240"/>
        <w:rPr>
          <w:rFonts w:ascii="Bookman Old Style" w:hAnsi="Bookman Old Style" w:cs="Arial"/>
        </w:rPr>
      </w:pPr>
      <w:r>
        <w:rPr>
          <w:rFonts w:ascii="Bookman Old Style" w:hAnsi="Bookman Old Style" w:cs="Arial"/>
        </w:rPr>
        <w:t>Because rebellious mankind will refuse to do what God wants, Revelatio</w:t>
      </w:r>
      <w:r w:rsidR="00CF510C">
        <w:rPr>
          <w:rFonts w:ascii="Bookman Old Style" w:hAnsi="Bookman Old Style" w:cs="Arial"/>
        </w:rPr>
        <w:t>n tells us that they will</w:t>
      </w:r>
      <w:r>
        <w:rPr>
          <w:rFonts w:ascii="Bookman Old Style" w:hAnsi="Bookman Old Style" w:cs="Arial"/>
        </w:rPr>
        <w:t>:</w:t>
      </w:r>
    </w:p>
    <w:p w:rsidR="00CF510C" w:rsidRDefault="00CF510C" w:rsidP="00CF510C">
      <w:r w:rsidRPr="00D62D89">
        <w:rPr>
          <w:b/>
          <w:bCs/>
          <w:highlight w:val="yellow"/>
        </w:rPr>
        <w:t>Revelation 14:10</w:t>
      </w:r>
      <w:r>
        <w:t>----</w:t>
      </w:r>
      <w:r w:rsidR="00490D26">
        <w:t>…d</w:t>
      </w:r>
      <w:r>
        <w:t xml:space="preserve">rink of the wine of </w:t>
      </w:r>
      <w:r w:rsidRPr="00D62D89">
        <w:rPr>
          <w:b/>
          <w:u w:val="single"/>
        </w:rPr>
        <w:t>the wrath of God</w:t>
      </w:r>
      <w:r>
        <w:t xml:space="preserve">, which is poured out full strength into the cup of His indignation. </w:t>
      </w:r>
    </w:p>
    <w:p w:rsidR="00BC2F1E" w:rsidRDefault="00CF510C" w:rsidP="00653AF3">
      <w:pPr>
        <w:spacing w:after="240"/>
        <w:rPr>
          <w:rFonts w:ascii="Bookman Old Style" w:hAnsi="Bookman Old Style" w:cs="Arial"/>
        </w:rPr>
      </w:pPr>
      <w:r>
        <w:rPr>
          <w:rFonts w:ascii="Bookman Old Style" w:hAnsi="Bookman Old Style" w:cs="Arial"/>
        </w:rPr>
        <w:br/>
      </w:r>
      <w:r w:rsidR="00BB3DDD">
        <w:rPr>
          <w:rFonts w:ascii="Bookman Old Style" w:hAnsi="Bookman Old Style" w:cs="Arial"/>
        </w:rPr>
        <w:t>The wrath of God that they will “drink” are the seal, trumpet, and bowl judgments</w:t>
      </w:r>
      <w:r w:rsidR="008E7370">
        <w:rPr>
          <w:rFonts w:ascii="Bookman Old Style" w:hAnsi="Bookman Old Style" w:cs="Arial"/>
        </w:rPr>
        <w:t>:</w:t>
      </w:r>
    </w:p>
    <w:p w:rsidR="008E7370" w:rsidRDefault="008E7370" w:rsidP="008E7370">
      <w:r w:rsidRPr="00D62D89">
        <w:rPr>
          <w:b/>
          <w:bCs/>
          <w:highlight w:val="yellow"/>
        </w:rPr>
        <w:t>Revelation 15:1</w:t>
      </w:r>
      <w:r>
        <w:t>-----</w:t>
      </w:r>
      <w:r>
        <w:rPr>
          <w:vertAlign w:val="superscript"/>
        </w:rPr>
        <w:t>1</w:t>
      </w:r>
      <w:r>
        <w:t xml:space="preserve"> Then I saw another sign in heaven, great and marvelous: seven angels having the seven last plagues, </w:t>
      </w:r>
      <w:r w:rsidRPr="008E7370">
        <w:rPr>
          <w:b/>
          <w:u w:val="single"/>
        </w:rPr>
        <w:t>for in them the wrath of God is complete</w:t>
      </w:r>
      <w:r>
        <w:t xml:space="preserve">. </w:t>
      </w:r>
    </w:p>
    <w:p w:rsidR="00D83D2D" w:rsidRDefault="008E7370" w:rsidP="00653AF3">
      <w:pPr>
        <w:spacing w:after="240"/>
        <w:rPr>
          <w:rFonts w:ascii="Bookman Old Style" w:hAnsi="Bookman Old Style" w:cs="Arial"/>
        </w:rPr>
      </w:pPr>
      <w:r>
        <w:rPr>
          <w:rFonts w:ascii="Bookman Old Style" w:hAnsi="Bookman Old Style" w:cs="Arial"/>
        </w:rPr>
        <w:br/>
      </w:r>
      <w:r w:rsidR="000F4D6E">
        <w:rPr>
          <w:rFonts w:ascii="Bookman Old Style" w:hAnsi="Bookman Old Style" w:cs="Arial"/>
        </w:rPr>
        <w:t xml:space="preserve">Starting today, we are going to study how the Lord is going to deal with </w:t>
      </w:r>
      <w:r w:rsidR="00C778CF">
        <w:rPr>
          <w:rFonts w:ascii="Bookman Old Style" w:hAnsi="Bookman Old Style" w:cs="Arial"/>
        </w:rPr>
        <w:t xml:space="preserve">a world full of people He created who refuse to listen to Him. </w:t>
      </w:r>
    </w:p>
    <w:p w:rsidR="00BF0633" w:rsidRDefault="00BF0633" w:rsidP="00653AF3">
      <w:pPr>
        <w:spacing w:after="240"/>
        <w:rPr>
          <w:rFonts w:ascii="Bookman Old Style" w:hAnsi="Bookman Old Style" w:cs="Arial"/>
        </w:rPr>
      </w:pPr>
      <w:r>
        <w:rPr>
          <w:rFonts w:ascii="Bookman Old Style" w:hAnsi="Bookman Old Style" w:cs="Arial"/>
        </w:rPr>
        <w:t xml:space="preserve">Revelation chapters 4-11 are a single unit. In Rev 4-11, John is given a single vision that begins and ends with </w:t>
      </w:r>
      <w:r w:rsidR="00F607AF">
        <w:rPr>
          <w:rFonts w:ascii="Bookman Old Style" w:hAnsi="Bookman Old Style" w:cs="Arial"/>
        </w:rPr>
        <w:t xml:space="preserve">doors being </w:t>
      </w:r>
      <w:r w:rsidR="00A40526">
        <w:rPr>
          <w:rFonts w:ascii="Bookman Old Style" w:hAnsi="Bookman Old Style" w:cs="Arial"/>
        </w:rPr>
        <w:t xml:space="preserve">opened in </w:t>
      </w:r>
      <w:r w:rsidR="002C17E5">
        <w:rPr>
          <w:rFonts w:ascii="Bookman Old Style" w:hAnsi="Bookman Old Style" w:cs="Arial"/>
        </w:rPr>
        <w:t xml:space="preserve">God’s throne room in </w:t>
      </w:r>
      <w:r w:rsidR="00A40526">
        <w:rPr>
          <w:rFonts w:ascii="Bookman Old Style" w:hAnsi="Bookman Old Style" w:cs="Arial"/>
        </w:rPr>
        <w:t>heaven</w:t>
      </w:r>
      <w:r w:rsidR="00F607AF">
        <w:rPr>
          <w:rFonts w:ascii="Bookman Old Style" w:hAnsi="Bookman Old Style" w:cs="Arial"/>
        </w:rPr>
        <w:t>:</w:t>
      </w:r>
    </w:p>
    <w:p w:rsidR="00F607AF" w:rsidRDefault="00F607AF" w:rsidP="00F607AF">
      <w:r w:rsidRPr="00C028F4">
        <w:rPr>
          <w:b/>
          <w:bCs/>
          <w:highlight w:val="yellow"/>
        </w:rPr>
        <w:t>Revelation</w:t>
      </w:r>
      <w:r>
        <w:rPr>
          <w:b/>
          <w:bCs/>
        </w:rPr>
        <w:t xml:space="preserve"> 4:1</w:t>
      </w:r>
      <w:r>
        <w:t>-----</w:t>
      </w:r>
      <w:r>
        <w:rPr>
          <w:vertAlign w:val="superscript"/>
        </w:rPr>
        <w:t>1</w:t>
      </w:r>
      <w:r>
        <w:t xml:space="preserve"> After these things I looked, and behold, </w:t>
      </w:r>
      <w:r w:rsidRPr="00A40526">
        <w:rPr>
          <w:b/>
          <w:u w:val="single"/>
        </w:rPr>
        <w:t xml:space="preserve">a door </w:t>
      </w:r>
      <w:r w:rsidRPr="00A40526">
        <w:rPr>
          <w:b/>
          <w:i/>
          <w:iCs/>
          <w:u w:val="single"/>
        </w:rPr>
        <w:t>standing</w:t>
      </w:r>
      <w:r w:rsidRPr="00A40526">
        <w:rPr>
          <w:b/>
          <w:u w:val="single"/>
        </w:rPr>
        <w:t xml:space="preserve"> open in heaven</w:t>
      </w:r>
      <w:r>
        <w:t xml:space="preserve">. And the first voice which I heard </w:t>
      </w:r>
      <w:r>
        <w:rPr>
          <w:i/>
          <w:iCs/>
        </w:rPr>
        <w:t>was</w:t>
      </w:r>
      <w:r>
        <w:t xml:space="preserve"> like a trumpet speaking with me, saying, “Come up here, and I will show you things which must take place after this.”</w:t>
      </w:r>
    </w:p>
    <w:p w:rsidR="00F607AF" w:rsidRDefault="00F607AF" w:rsidP="00F607AF">
      <w:r>
        <w:t xml:space="preserve"> </w:t>
      </w:r>
    </w:p>
    <w:p w:rsidR="00F607AF" w:rsidRDefault="00F607AF" w:rsidP="00F607AF">
      <w:r w:rsidRPr="00C028F4">
        <w:rPr>
          <w:b/>
          <w:bCs/>
          <w:highlight w:val="yellow"/>
        </w:rPr>
        <w:t>Revelation</w:t>
      </w:r>
      <w:r>
        <w:rPr>
          <w:b/>
          <w:bCs/>
        </w:rPr>
        <w:t xml:space="preserve"> 11:19</w:t>
      </w:r>
      <w:r>
        <w:t>-----</w:t>
      </w:r>
      <w:r>
        <w:rPr>
          <w:vertAlign w:val="superscript"/>
        </w:rPr>
        <w:t>19</w:t>
      </w:r>
      <w:r>
        <w:t xml:space="preserve"> Then </w:t>
      </w:r>
      <w:r w:rsidRPr="00A40526">
        <w:rPr>
          <w:b/>
          <w:u w:val="single"/>
        </w:rPr>
        <w:t>the temple of God was opened in heaven</w:t>
      </w:r>
      <w:r>
        <w:t xml:space="preserve">, and the ark of His covenant was seen in </w:t>
      </w:r>
      <w:r w:rsidRPr="005D3237">
        <w:rPr>
          <w:b/>
          <w:u w:val="single"/>
        </w:rPr>
        <w:t>His temple</w:t>
      </w:r>
      <w:r>
        <w:t xml:space="preserve">. And there were lightnings, noises, thunderings, an earthquake, and great hail. </w:t>
      </w:r>
    </w:p>
    <w:p w:rsidR="00F607AF" w:rsidRDefault="00A40526" w:rsidP="00653AF3">
      <w:pPr>
        <w:spacing w:after="240"/>
        <w:rPr>
          <w:rFonts w:ascii="Bookman Old Style" w:hAnsi="Bookman Old Style" w:cs="Arial"/>
        </w:rPr>
      </w:pPr>
      <w:r>
        <w:rPr>
          <w:rFonts w:ascii="Bookman Old Style" w:hAnsi="Bookman Old Style" w:cs="Arial"/>
        </w:rPr>
        <w:br/>
      </w:r>
      <w:r w:rsidR="00556FE0">
        <w:rPr>
          <w:rFonts w:ascii="Bookman Old Style" w:hAnsi="Bookman Old Style" w:cs="Arial"/>
        </w:rPr>
        <w:t xml:space="preserve">So what does </w:t>
      </w:r>
      <w:r w:rsidR="00556FE0" w:rsidRPr="008519B1">
        <w:rPr>
          <w:rFonts w:ascii="Bookman Old Style" w:hAnsi="Bookman Old Style" w:cs="Arial"/>
          <w:highlight w:val="yellow"/>
        </w:rPr>
        <w:t>Revelation 4-11</w:t>
      </w:r>
      <w:r w:rsidR="00556FE0">
        <w:rPr>
          <w:rFonts w:ascii="Bookman Old Style" w:hAnsi="Bookman Old Style" w:cs="Arial"/>
        </w:rPr>
        <w:t xml:space="preserve"> </w:t>
      </w:r>
      <w:r w:rsidR="00267FDD">
        <w:rPr>
          <w:rFonts w:ascii="Bookman Old Style" w:hAnsi="Bookman Old Style" w:cs="Arial"/>
        </w:rPr>
        <w:t xml:space="preserve">(the first 3.5 years of the 7-Year Tribulation Period) </w:t>
      </w:r>
      <w:r w:rsidR="00556FE0">
        <w:rPr>
          <w:rFonts w:ascii="Bookman Old Style" w:hAnsi="Bookman Old Style" w:cs="Arial"/>
        </w:rPr>
        <w:t>look like?</w:t>
      </w:r>
      <w:r w:rsidR="001201C0">
        <w:rPr>
          <w:rFonts w:ascii="Bookman Old Style" w:hAnsi="Bookman Old Style" w:cs="Arial"/>
        </w:rPr>
        <w:t xml:space="preserve"> Let’s do an overview (next week---Rev 4)</w:t>
      </w:r>
    </w:p>
    <w:p w:rsidR="00EB2B53" w:rsidRPr="00EB2B53" w:rsidRDefault="00EB2B53" w:rsidP="00EB2B53">
      <w:pPr>
        <w:spacing w:after="240"/>
        <w:jc w:val="center"/>
        <w:rPr>
          <w:rFonts w:ascii="Bookman Old Style" w:hAnsi="Bookman Old Style" w:cs="Arial"/>
          <w:b/>
        </w:rPr>
      </w:pPr>
      <w:r>
        <w:rPr>
          <w:rFonts w:ascii="Bookman Old Style" w:hAnsi="Bookman Old Style" w:cs="Arial"/>
          <w:b/>
        </w:rPr>
        <w:t>Revelation 4-5</w:t>
      </w:r>
    </w:p>
    <w:p w:rsidR="00556FE0" w:rsidRDefault="001201C0" w:rsidP="00653AF3">
      <w:pPr>
        <w:spacing w:after="240"/>
        <w:rPr>
          <w:rFonts w:ascii="Bookman Old Style" w:hAnsi="Bookman Old Style" w:cs="Arial"/>
        </w:rPr>
      </w:pPr>
      <w:r>
        <w:rPr>
          <w:rFonts w:ascii="Bookman Old Style" w:hAnsi="Bookman Old Style" w:cs="Arial"/>
        </w:rPr>
        <w:t xml:space="preserve">Chapters 4-5 </w:t>
      </w:r>
      <w:r w:rsidR="005D3237">
        <w:rPr>
          <w:rFonts w:ascii="Bookman Old Style" w:hAnsi="Bookman Old Style" w:cs="Arial"/>
        </w:rPr>
        <w:t>show us t</w:t>
      </w:r>
      <w:r w:rsidR="00D54323">
        <w:rPr>
          <w:rFonts w:ascii="Bookman Old Style" w:hAnsi="Bookman Old Style" w:cs="Arial"/>
        </w:rPr>
        <w:t xml:space="preserve">he throne room of God in heaven (what we just saw 11:19 call “the temple of God”). </w:t>
      </w:r>
      <w:r w:rsidR="00CA33AE">
        <w:rPr>
          <w:rFonts w:ascii="Bookman Old Style" w:hAnsi="Bookman Old Style" w:cs="Arial"/>
        </w:rPr>
        <w:t xml:space="preserve">Rebellious mankind must be judged, </w:t>
      </w:r>
      <w:r w:rsidR="00B460A6">
        <w:rPr>
          <w:rFonts w:ascii="Bookman Old Style" w:hAnsi="Bookman Old Style" w:cs="Arial"/>
        </w:rPr>
        <w:t>(God the Father is holding a scroll with those judgments in His right hand). B</w:t>
      </w:r>
      <w:r w:rsidR="00CA33AE">
        <w:rPr>
          <w:rFonts w:ascii="Bookman Old Style" w:hAnsi="Bookman Old Style" w:cs="Arial"/>
        </w:rPr>
        <w:t xml:space="preserve">ut who is worthy to </w:t>
      </w:r>
      <w:r w:rsidR="00B460A6">
        <w:rPr>
          <w:rFonts w:ascii="Bookman Old Style" w:hAnsi="Bookman Old Style" w:cs="Arial"/>
        </w:rPr>
        <w:t xml:space="preserve">open this scroll and </w:t>
      </w:r>
      <w:r w:rsidR="002B1A67">
        <w:rPr>
          <w:rFonts w:ascii="Bookman Old Style" w:hAnsi="Bookman Old Style" w:cs="Arial"/>
        </w:rPr>
        <w:t>to execute God’s judgments</w:t>
      </w:r>
      <w:r w:rsidR="00CA33AE">
        <w:rPr>
          <w:rFonts w:ascii="Bookman Old Style" w:hAnsi="Bookman Old Style" w:cs="Arial"/>
        </w:rPr>
        <w:t xml:space="preserve">? Heaven’s answer: </w:t>
      </w:r>
    </w:p>
    <w:p w:rsidR="00FE2693" w:rsidRDefault="00FE2693" w:rsidP="00FE2693">
      <w:r w:rsidRPr="003A671D">
        <w:rPr>
          <w:b/>
          <w:bCs/>
          <w:highlight w:val="yellow"/>
        </w:rPr>
        <w:lastRenderedPageBreak/>
        <w:t>Revelation 5:5</w:t>
      </w:r>
      <w:r w:rsidRPr="003A671D">
        <w:rPr>
          <w:highlight w:val="yellow"/>
        </w:rPr>
        <w:t>-----</w:t>
      </w:r>
      <w:r>
        <w:rPr>
          <w:vertAlign w:val="superscript"/>
        </w:rPr>
        <w:t>5</w:t>
      </w:r>
      <w:r>
        <w:t xml:space="preserve"> And one of the elders said to me, “Weep no more; behold, the Lion of the tribe of Judah, the Root of David, has conquered, so that he can open the scroll and its seven seals.” </w:t>
      </w:r>
    </w:p>
    <w:p w:rsidR="002B1A67" w:rsidRDefault="002B1A67" w:rsidP="00653AF3">
      <w:pPr>
        <w:spacing w:after="240"/>
        <w:rPr>
          <w:rFonts w:ascii="Bookman Old Style" w:hAnsi="Bookman Old Style" w:cs="Arial"/>
        </w:rPr>
      </w:pPr>
      <w:r>
        <w:rPr>
          <w:rFonts w:ascii="Bookman Old Style" w:hAnsi="Bookman Old Style" w:cs="Arial"/>
        </w:rPr>
        <w:br/>
      </w:r>
      <w:r w:rsidR="00F13E2F">
        <w:rPr>
          <w:rFonts w:ascii="Bookman Old Style" w:hAnsi="Bookman Old Style" w:cs="Arial"/>
        </w:rPr>
        <w:t>This is exactly what Jesus told His followers decades earlier:</w:t>
      </w:r>
    </w:p>
    <w:p w:rsidR="00F13E2F" w:rsidRDefault="00F13E2F" w:rsidP="00F13E2F">
      <w:r w:rsidRPr="007D02B9">
        <w:rPr>
          <w:b/>
          <w:bCs/>
          <w:highlight w:val="yellow"/>
        </w:rPr>
        <w:t>John 5:22</w:t>
      </w:r>
      <w:r w:rsidRPr="007D02B9">
        <w:rPr>
          <w:b/>
          <w:bCs/>
          <w:highlight w:val="yellow"/>
        </w:rPr>
        <w:t>, 27</w:t>
      </w:r>
      <w:r>
        <w:t>-----</w:t>
      </w:r>
      <w:r>
        <w:rPr>
          <w:vertAlign w:val="superscript"/>
        </w:rPr>
        <w:t>22</w:t>
      </w:r>
      <w:r>
        <w:t xml:space="preserve"> </w:t>
      </w:r>
      <w:r>
        <w:t>…</w:t>
      </w:r>
      <w:r>
        <w:t xml:space="preserve">the Father judges no one, but </w:t>
      </w:r>
      <w:r w:rsidRPr="00F13E2F">
        <w:rPr>
          <w:b/>
          <w:u w:val="single"/>
        </w:rPr>
        <w:t>has co</w:t>
      </w:r>
      <w:r w:rsidRPr="00F13E2F">
        <w:rPr>
          <w:b/>
          <w:u w:val="single"/>
        </w:rPr>
        <w:t>mmitted all judgment to the Son</w:t>
      </w:r>
      <w:r>
        <w:t xml:space="preserve"> … </w:t>
      </w:r>
      <w:r>
        <w:rPr>
          <w:vertAlign w:val="superscript"/>
        </w:rPr>
        <w:t>27</w:t>
      </w:r>
      <w:r>
        <w:t xml:space="preserve"> and </w:t>
      </w:r>
      <w:r w:rsidRPr="00F13E2F">
        <w:rPr>
          <w:b/>
          <w:u w:val="single"/>
        </w:rPr>
        <w:t>has given Him authority to execute judgment</w:t>
      </w:r>
      <w:r>
        <w:t xml:space="preserve"> also, because He is the Son of Man. </w:t>
      </w:r>
    </w:p>
    <w:p w:rsidR="00F13E2F" w:rsidRDefault="00F13E2F" w:rsidP="00653AF3">
      <w:pPr>
        <w:spacing w:after="240"/>
        <w:rPr>
          <w:rFonts w:ascii="Bookman Old Style" w:hAnsi="Bookman Old Style" w:cs="Arial"/>
        </w:rPr>
      </w:pPr>
      <w:r>
        <w:rPr>
          <w:rFonts w:ascii="Bookman Old Style" w:hAnsi="Bookman Old Style" w:cs="Arial"/>
        </w:rPr>
        <w:br/>
      </w:r>
      <w:r w:rsidR="004B34CD">
        <w:rPr>
          <w:rFonts w:ascii="Bookman Old Style" w:hAnsi="Bookman Old Style" w:cs="Arial"/>
        </w:rPr>
        <w:t>So first, the sovereign God identifies the One worthy to execute His judgment of mankind.</w:t>
      </w:r>
    </w:p>
    <w:p w:rsidR="00EB2B53" w:rsidRPr="00EB2B53" w:rsidRDefault="00EB2B53" w:rsidP="00EB2B53">
      <w:pPr>
        <w:spacing w:after="240"/>
        <w:jc w:val="center"/>
        <w:rPr>
          <w:rFonts w:ascii="Bookman Old Style" w:hAnsi="Bookman Old Style" w:cs="Arial"/>
          <w:b/>
        </w:rPr>
      </w:pPr>
      <w:r>
        <w:rPr>
          <w:rFonts w:ascii="Bookman Old Style" w:hAnsi="Bookman Old Style" w:cs="Arial"/>
          <w:b/>
        </w:rPr>
        <w:t>Revelation 6</w:t>
      </w:r>
    </w:p>
    <w:p w:rsidR="004B34CD" w:rsidRDefault="00974898" w:rsidP="00653AF3">
      <w:pPr>
        <w:spacing w:after="240"/>
        <w:rPr>
          <w:rFonts w:ascii="Bookman Old Style" w:hAnsi="Bookman Old Style" w:cs="Arial"/>
        </w:rPr>
      </w:pPr>
      <w:r>
        <w:rPr>
          <w:rFonts w:ascii="Bookman Old Style" w:hAnsi="Bookman Old Style" w:cs="Arial"/>
        </w:rPr>
        <w:t>Then we see i</w:t>
      </w:r>
      <w:r w:rsidR="004B34CD">
        <w:rPr>
          <w:rFonts w:ascii="Bookman Old Style" w:hAnsi="Bookman Old Style" w:cs="Arial"/>
        </w:rPr>
        <w:t>n Revela</w:t>
      </w:r>
      <w:r w:rsidR="00267FDD">
        <w:rPr>
          <w:rFonts w:ascii="Bookman Old Style" w:hAnsi="Bookman Old Style" w:cs="Arial"/>
        </w:rPr>
        <w:t>tion 6, the Lamb begins to open the seals of God’s judgments:</w:t>
      </w:r>
    </w:p>
    <w:p w:rsidR="00122609" w:rsidRDefault="00267FDD" w:rsidP="00267FDD">
      <w:r w:rsidRPr="00974898">
        <w:rPr>
          <w:b/>
          <w:bCs/>
          <w:highlight w:val="yellow"/>
        </w:rPr>
        <w:t>Revelation 6:1</w:t>
      </w:r>
      <w:r>
        <w:t>-----</w:t>
      </w:r>
      <w:r>
        <w:rPr>
          <w:vertAlign w:val="superscript"/>
        </w:rPr>
        <w:t>1</w:t>
      </w:r>
      <w:r>
        <w:t xml:space="preserve"> Now I saw when the Lamb opened one of the seals; and I heard one of the four living creatures saying with a voice like thunder, “Come and see.” </w:t>
      </w:r>
    </w:p>
    <w:p w:rsidR="00122609" w:rsidRDefault="00122609" w:rsidP="00122609">
      <w:pPr>
        <w:spacing w:after="240"/>
        <w:rPr>
          <w:rFonts w:ascii="Bookman Old Style" w:hAnsi="Bookman Old Style" w:cs="Arial"/>
        </w:rPr>
      </w:pPr>
      <w:r>
        <w:rPr>
          <w:rFonts w:ascii="Bookman Old Style" w:hAnsi="Bookman Old Style" w:cs="Arial"/>
        </w:rPr>
        <w:br/>
        <w:t>Later, chapter 6 tells us that:</w:t>
      </w:r>
    </w:p>
    <w:p w:rsidR="00121C45" w:rsidRDefault="00121C45" w:rsidP="00121C45">
      <w:r w:rsidRPr="00974898">
        <w:rPr>
          <w:b/>
          <w:bCs/>
          <w:highlight w:val="yellow"/>
        </w:rPr>
        <w:t>Revelation 6:17</w:t>
      </w:r>
      <w:r>
        <w:t>-----</w:t>
      </w:r>
      <w:r>
        <w:rPr>
          <w:vertAlign w:val="superscript"/>
        </w:rPr>
        <w:t>17</w:t>
      </w:r>
      <w:r>
        <w:t xml:space="preserve"> </w:t>
      </w:r>
      <w:r>
        <w:t>…</w:t>
      </w:r>
      <w:r w:rsidRPr="00121C45">
        <w:rPr>
          <w:b/>
          <w:u w:val="single"/>
        </w:rPr>
        <w:t>the great day of His wrath has come</w:t>
      </w:r>
      <w:r>
        <w:t xml:space="preserve">, and who is able to stand?” </w:t>
      </w:r>
    </w:p>
    <w:p w:rsidR="00267FDD" w:rsidRPr="00EB2B53" w:rsidRDefault="00267FDD" w:rsidP="00121C45">
      <w:pPr>
        <w:spacing w:after="240"/>
        <w:jc w:val="center"/>
        <w:rPr>
          <w:rFonts w:ascii="Bookman Old Style" w:hAnsi="Bookman Old Style" w:cs="Arial"/>
          <w:b/>
        </w:rPr>
      </w:pPr>
      <w:r>
        <w:rPr>
          <w:rFonts w:ascii="Bookman Old Style" w:hAnsi="Bookman Old Style" w:cs="Arial"/>
        </w:rPr>
        <w:br/>
      </w:r>
      <w:r w:rsidR="00EB2B53" w:rsidRPr="00685803">
        <w:rPr>
          <w:rFonts w:ascii="Bookman Old Style" w:hAnsi="Bookman Old Style" w:cs="Arial"/>
          <w:b/>
          <w:highlight w:val="yellow"/>
        </w:rPr>
        <w:t>Revelation 7</w:t>
      </w:r>
    </w:p>
    <w:p w:rsidR="00CA33AE" w:rsidRDefault="005A04A5" w:rsidP="00653AF3">
      <w:pPr>
        <w:spacing w:after="240"/>
        <w:rPr>
          <w:rFonts w:ascii="Bookman Old Style" w:hAnsi="Bookman Old Style" w:cs="Arial"/>
        </w:rPr>
      </w:pPr>
      <w:r>
        <w:rPr>
          <w:rFonts w:ascii="Bookman Old Style" w:hAnsi="Bookman Old Style" w:cs="Arial"/>
        </w:rPr>
        <w:t>T</w:t>
      </w:r>
      <w:r w:rsidR="00D57890">
        <w:rPr>
          <w:rFonts w:ascii="Bookman Old Style" w:hAnsi="Bookman Old Style" w:cs="Arial"/>
        </w:rPr>
        <w:t xml:space="preserve">hen in Revelation 7, John stops writing about the judgments falling on planet earth to tell us that, in spite of the fact that </w:t>
      </w:r>
      <w:r w:rsidR="006A0537">
        <w:rPr>
          <w:rFonts w:ascii="Bookman Old Style" w:hAnsi="Bookman Old Style" w:cs="Arial"/>
        </w:rPr>
        <w:t xml:space="preserve">most people will not listen to God, </w:t>
      </w:r>
      <w:r w:rsidR="006A0537" w:rsidRPr="00121C45">
        <w:rPr>
          <w:rFonts w:ascii="Bookman Old Style" w:hAnsi="Bookman Old Style" w:cs="Arial"/>
          <w:b/>
          <w:u w:val="single"/>
        </w:rPr>
        <w:t>many will</w:t>
      </w:r>
      <w:r w:rsidR="006A0537">
        <w:rPr>
          <w:rFonts w:ascii="Bookman Old Style" w:hAnsi="Bookman Old Style" w:cs="Arial"/>
        </w:rPr>
        <w:t xml:space="preserve">, both Jews and Gentiles. The </w:t>
      </w:r>
      <w:r w:rsidR="00DD5FE4">
        <w:rPr>
          <w:rFonts w:ascii="Bookman Old Style" w:hAnsi="Bookman Old Style" w:cs="Arial"/>
        </w:rPr>
        <w:t xml:space="preserve">painful judgments </w:t>
      </w:r>
      <w:r w:rsidR="004118C7">
        <w:rPr>
          <w:rFonts w:ascii="Bookman Old Style" w:hAnsi="Bookman Old Style" w:cs="Arial"/>
        </w:rPr>
        <w:t xml:space="preserve">that are falling </w:t>
      </w:r>
      <w:r w:rsidR="00DD5FE4">
        <w:rPr>
          <w:rFonts w:ascii="Bookman Old Style" w:hAnsi="Bookman Old Style" w:cs="Arial"/>
        </w:rPr>
        <w:t>will wake many people up to the fact that God is indeed real and that what He says is true. And many will believe</w:t>
      </w:r>
      <w:r w:rsidR="00287046">
        <w:rPr>
          <w:rFonts w:ascii="Bookman Old Style" w:hAnsi="Bookman Old Style" w:cs="Arial"/>
        </w:rPr>
        <w:t xml:space="preserve"> through the ministry of the 144,000</w:t>
      </w:r>
      <w:r w:rsidR="00DD5FE4">
        <w:rPr>
          <w:rFonts w:ascii="Bookman Old Style" w:hAnsi="Bookman Old Style" w:cs="Arial"/>
        </w:rPr>
        <w:t>.</w:t>
      </w:r>
    </w:p>
    <w:p w:rsidR="00DD5FE4" w:rsidRPr="00DD5FE4" w:rsidRDefault="00DD5FE4" w:rsidP="00DD5FE4">
      <w:pPr>
        <w:spacing w:after="240"/>
        <w:jc w:val="center"/>
        <w:rPr>
          <w:rFonts w:ascii="Bookman Old Style" w:hAnsi="Bookman Old Style" w:cs="Arial"/>
          <w:b/>
        </w:rPr>
      </w:pPr>
      <w:r w:rsidRPr="00685803">
        <w:rPr>
          <w:rFonts w:ascii="Bookman Old Style" w:hAnsi="Bookman Old Style" w:cs="Arial"/>
          <w:b/>
          <w:highlight w:val="yellow"/>
        </w:rPr>
        <w:t>Reve</w:t>
      </w:r>
      <w:r w:rsidR="0021187D" w:rsidRPr="00685803">
        <w:rPr>
          <w:rFonts w:ascii="Bookman Old Style" w:hAnsi="Bookman Old Style" w:cs="Arial"/>
          <w:b/>
          <w:highlight w:val="yellow"/>
        </w:rPr>
        <w:t>lation 8-9</w:t>
      </w:r>
    </w:p>
    <w:p w:rsidR="00D83D2D" w:rsidRDefault="0021187D" w:rsidP="00653AF3">
      <w:pPr>
        <w:spacing w:after="240"/>
        <w:rPr>
          <w:rFonts w:ascii="Bookman Old Style" w:hAnsi="Bookman Old Style" w:cs="Arial"/>
        </w:rPr>
      </w:pPr>
      <w:r>
        <w:rPr>
          <w:rFonts w:ascii="Bookman Old Style" w:hAnsi="Bookman Old Style" w:cs="Arial"/>
        </w:rPr>
        <w:t xml:space="preserve">Revelation 8 &amp; 9 revolve around the next series of seven judgments called the trumpet judgments. </w:t>
      </w:r>
      <w:r w:rsidR="006725EE">
        <w:rPr>
          <w:rFonts w:ascii="Bookman Old Style" w:hAnsi="Bookman Old Style" w:cs="Arial"/>
        </w:rPr>
        <w:t xml:space="preserve">As difficult as the seals judgments were, the trumpets are even worse. </w:t>
      </w:r>
      <w:r w:rsidR="004520F1">
        <w:rPr>
          <w:rFonts w:ascii="Bookman Old Style" w:hAnsi="Bookman Old Style" w:cs="Arial"/>
        </w:rPr>
        <w:t xml:space="preserve">God uses pain as a megaphone to wake people up who refuse to listen to Him. </w:t>
      </w:r>
      <w:r w:rsidR="004118C7">
        <w:rPr>
          <w:rFonts w:ascii="Bookman Old Style" w:hAnsi="Bookman Old Style" w:cs="Arial"/>
        </w:rPr>
        <w:t xml:space="preserve">Unfortunately, </w:t>
      </w:r>
      <w:r w:rsidR="004520F1">
        <w:rPr>
          <w:rFonts w:ascii="Bookman Old Style" w:hAnsi="Bookman Old Style" w:cs="Arial"/>
        </w:rPr>
        <w:t xml:space="preserve">since </w:t>
      </w:r>
      <w:r w:rsidR="004118C7">
        <w:rPr>
          <w:rFonts w:ascii="Bookman Old Style" w:hAnsi="Bookman Old Style" w:cs="Arial"/>
        </w:rPr>
        <w:t xml:space="preserve">most </w:t>
      </w:r>
      <w:r w:rsidR="004520F1">
        <w:rPr>
          <w:rFonts w:ascii="Bookman Old Style" w:hAnsi="Bookman Old Style" w:cs="Arial"/>
        </w:rPr>
        <w:t xml:space="preserve">people continue to resist </w:t>
      </w:r>
      <w:r w:rsidR="004E73FF">
        <w:rPr>
          <w:rFonts w:ascii="Bookman Old Style" w:hAnsi="Bookman Old Style" w:cs="Arial"/>
        </w:rPr>
        <w:t>God</w:t>
      </w:r>
      <w:r w:rsidR="004520F1">
        <w:rPr>
          <w:rFonts w:ascii="Bookman Old Style" w:hAnsi="Bookman Old Style" w:cs="Arial"/>
        </w:rPr>
        <w:t>, each of the three sets of judgments are more painful and intense.</w:t>
      </w:r>
      <w:r w:rsidR="004E73FF">
        <w:rPr>
          <w:rFonts w:ascii="Bookman Old Style" w:hAnsi="Bookman Old Style" w:cs="Arial"/>
        </w:rPr>
        <w:t xml:space="preserve"> </w:t>
      </w:r>
      <w:r w:rsidR="004E73FF" w:rsidRPr="00685803">
        <w:rPr>
          <w:rFonts w:ascii="Bookman Old Style" w:hAnsi="Bookman Old Style" w:cs="Arial"/>
          <w:highlight w:val="yellow"/>
        </w:rPr>
        <w:t>The seal and trumpet</w:t>
      </w:r>
      <w:r w:rsidR="004E73FF">
        <w:rPr>
          <w:rFonts w:ascii="Bookman Old Style" w:hAnsi="Bookman Old Style" w:cs="Arial"/>
        </w:rPr>
        <w:t xml:space="preserve"> judgments occur in the first 3.5 years, and the bowl judgments occur in the last 3.5 years.</w:t>
      </w:r>
    </w:p>
    <w:p w:rsidR="004520F1" w:rsidRDefault="00453778" w:rsidP="004520F1">
      <w:pPr>
        <w:spacing w:after="240"/>
        <w:jc w:val="center"/>
        <w:rPr>
          <w:rFonts w:ascii="Bookman Old Style" w:hAnsi="Bookman Old Style" w:cs="Arial"/>
          <w:b/>
        </w:rPr>
      </w:pPr>
      <w:r>
        <w:rPr>
          <w:rFonts w:ascii="Bookman Old Style" w:hAnsi="Bookman Old Style" w:cs="Arial"/>
          <w:b/>
          <w:highlight w:val="yellow"/>
        </w:rPr>
        <w:t>R</w:t>
      </w:r>
      <w:r w:rsidR="004520F1" w:rsidRPr="00552A5D">
        <w:rPr>
          <w:rFonts w:ascii="Bookman Old Style" w:hAnsi="Bookman Old Style" w:cs="Arial"/>
          <w:b/>
          <w:highlight w:val="yellow"/>
        </w:rPr>
        <w:t>evelation 10</w:t>
      </w:r>
    </w:p>
    <w:p w:rsidR="004520F1" w:rsidRDefault="009F20EE" w:rsidP="004520F1">
      <w:pPr>
        <w:spacing w:after="240"/>
        <w:rPr>
          <w:rFonts w:ascii="Bookman Old Style" w:hAnsi="Bookman Old Style" w:cs="Arial"/>
        </w:rPr>
      </w:pPr>
      <w:r>
        <w:rPr>
          <w:rFonts w:ascii="Bookman Old Style" w:hAnsi="Bookman Old Style" w:cs="Arial"/>
        </w:rPr>
        <w:t xml:space="preserve">In Revelation 10, John stops writing about the judgments </w:t>
      </w:r>
      <w:r w:rsidR="00EE74DA">
        <w:rPr>
          <w:rFonts w:ascii="Bookman Old Style" w:hAnsi="Bookman Old Style" w:cs="Arial"/>
        </w:rPr>
        <w:t xml:space="preserve">and an extremely powerful angel comes on the scene. He tells John that God will no longer delay bringing His plans for mankind to a close (as He has for the past 2000 years </w:t>
      </w:r>
      <w:r w:rsidR="00B30252">
        <w:rPr>
          <w:rFonts w:ascii="Bookman Old Style" w:hAnsi="Bookman Old Style" w:cs="Arial"/>
        </w:rPr>
        <w:t xml:space="preserve">as </w:t>
      </w:r>
      <w:r w:rsidR="00B30252">
        <w:rPr>
          <w:rFonts w:ascii="Bookman Old Style" w:hAnsi="Bookman Old Style" w:cs="Arial"/>
        </w:rPr>
        <w:lastRenderedPageBreak/>
        <w:t>He has waited for people to come to Son). Chap 10 tells us that the “mystery of God will be finished”</w:t>
      </w:r>
      <w:r w:rsidR="00D23EB2">
        <w:rPr>
          <w:rFonts w:ascii="Bookman Old Style" w:hAnsi="Bookman Old Style" w:cs="Arial"/>
        </w:rPr>
        <w:t>—</w:t>
      </w:r>
      <w:r w:rsidR="00041A47">
        <w:rPr>
          <w:rFonts w:ascii="Bookman Old Style" w:hAnsi="Bookman Old Style" w:cs="Arial"/>
        </w:rPr>
        <w:t xml:space="preserve">that </w:t>
      </w:r>
      <w:r w:rsidR="00D23EB2">
        <w:rPr>
          <w:rFonts w:ascii="Bookman Old Style" w:hAnsi="Bookman Old Style" w:cs="Arial"/>
        </w:rPr>
        <w:t>God’s purp</w:t>
      </w:r>
      <w:r w:rsidR="005F16B1">
        <w:rPr>
          <w:rFonts w:ascii="Bookman Old Style" w:hAnsi="Bookman Old Style" w:cs="Arial"/>
        </w:rPr>
        <w:t>oses and plans for humanity will be completed.</w:t>
      </w:r>
    </w:p>
    <w:p w:rsidR="005F16B1" w:rsidRDefault="005F16B1" w:rsidP="005F16B1">
      <w:pPr>
        <w:spacing w:after="240"/>
        <w:jc w:val="center"/>
        <w:rPr>
          <w:rFonts w:ascii="Bookman Old Style" w:hAnsi="Bookman Old Style" w:cs="Arial"/>
          <w:b/>
        </w:rPr>
      </w:pPr>
      <w:r w:rsidRPr="00E51C6B">
        <w:rPr>
          <w:rFonts w:ascii="Bookman Old Style" w:hAnsi="Bookman Old Style" w:cs="Arial"/>
          <w:b/>
          <w:highlight w:val="yellow"/>
        </w:rPr>
        <w:t>Revelation 11</w:t>
      </w:r>
    </w:p>
    <w:p w:rsidR="0080039C" w:rsidRDefault="005F16B1" w:rsidP="005F16B1">
      <w:pPr>
        <w:spacing w:after="240"/>
        <w:rPr>
          <w:rFonts w:ascii="Bookman Old Style" w:hAnsi="Bookman Old Style" w:cs="Arial"/>
        </w:rPr>
      </w:pPr>
      <w:r>
        <w:rPr>
          <w:rFonts w:ascii="Bookman Old Style" w:hAnsi="Bookman Old Style" w:cs="Arial"/>
        </w:rPr>
        <w:t>In the last chapter in Revelation dealing with the first 3.5 years of the Tribula</w:t>
      </w:r>
      <w:r w:rsidR="006E7707">
        <w:rPr>
          <w:rFonts w:ascii="Bookman Old Style" w:hAnsi="Bookman Old Style" w:cs="Arial"/>
        </w:rPr>
        <w:t xml:space="preserve">tion Period, John see the Two Witnesses who will preach </w:t>
      </w:r>
      <w:r w:rsidR="0072727C">
        <w:rPr>
          <w:rFonts w:ascii="Bookman Old Style" w:hAnsi="Bookman Old Style" w:cs="Arial"/>
        </w:rPr>
        <w:t xml:space="preserve">both eternal life and </w:t>
      </w:r>
      <w:r w:rsidR="00A56921">
        <w:rPr>
          <w:rFonts w:ascii="Bookman Old Style" w:hAnsi="Bookman Old Style" w:cs="Arial"/>
        </w:rPr>
        <w:t xml:space="preserve">God’s judgment </w:t>
      </w:r>
      <w:r w:rsidR="006E7707">
        <w:rPr>
          <w:rFonts w:ascii="Bookman Old Style" w:hAnsi="Bookman Old Style" w:cs="Arial"/>
        </w:rPr>
        <w:t xml:space="preserve">every day of the first </w:t>
      </w:r>
      <w:r w:rsidR="0072727C">
        <w:rPr>
          <w:rFonts w:ascii="Bookman Old Style" w:hAnsi="Bookman Old Style" w:cs="Arial"/>
        </w:rPr>
        <w:t>3</w:t>
      </w:r>
      <w:r w:rsidR="006E7707">
        <w:rPr>
          <w:rFonts w:ascii="Bookman Old Style" w:hAnsi="Bookman Old Style" w:cs="Arial"/>
        </w:rPr>
        <w:t>.5 years</w:t>
      </w:r>
      <w:r w:rsidR="00A56921">
        <w:rPr>
          <w:rFonts w:ascii="Bookman Old Style" w:hAnsi="Bookman Old Style" w:cs="Arial"/>
        </w:rPr>
        <w:t xml:space="preserve">. Like Moses of old, they will tell mankind that God is going to bring a certain punishment on them, and then it happens. They are absolutely hated by </w:t>
      </w:r>
      <w:r w:rsidR="00FC1634">
        <w:rPr>
          <w:rFonts w:ascii="Bookman Old Style" w:hAnsi="Bookman Old Style" w:cs="Arial"/>
        </w:rPr>
        <w:t xml:space="preserve">most people, but they do succeed in bring 144,000 Jewish men to faith in Christ who will, in the last 3.5 years, spread all over the earth in God’s final call to mankind to </w:t>
      </w:r>
      <w:r w:rsidR="0080039C">
        <w:rPr>
          <w:rFonts w:ascii="Bookman Old Style" w:hAnsi="Bookman Old Style" w:cs="Arial"/>
        </w:rPr>
        <w:t>come to His Son for eternal life. And as I mentioned earlier, chapter 11 ends right where chapter 4 began---in God’s throne room in heaven.</w:t>
      </w:r>
    </w:p>
    <w:p w:rsidR="001E63CE" w:rsidRDefault="007A248D" w:rsidP="005F16B1">
      <w:pPr>
        <w:spacing w:after="240"/>
        <w:rPr>
          <w:rFonts w:ascii="Bookman Old Style" w:hAnsi="Bookman Old Style" w:cs="Arial"/>
        </w:rPr>
      </w:pPr>
      <w:r>
        <w:rPr>
          <w:rFonts w:ascii="Bookman Old Style" w:hAnsi="Bookman Old Style" w:cs="Arial"/>
        </w:rPr>
        <w:t xml:space="preserve">Next Sunday, we will look at Revelation 4 verse by verse. </w:t>
      </w:r>
      <w:r w:rsidRPr="00463D35">
        <w:rPr>
          <w:rFonts w:ascii="Bookman Old Style" w:hAnsi="Bookman Old Style" w:cs="Arial"/>
          <w:highlight w:val="yellow"/>
        </w:rPr>
        <w:t>There are three passages that I would encourage</w:t>
      </w:r>
      <w:r>
        <w:rPr>
          <w:rFonts w:ascii="Bookman Old Style" w:hAnsi="Bookman Old Style" w:cs="Arial"/>
        </w:rPr>
        <w:t xml:space="preserve"> you to read this week: Revelation 4, Isaiah 6, and Ezekiel 1. All three of these passages</w:t>
      </w:r>
      <w:r w:rsidR="003C2078">
        <w:rPr>
          <w:rFonts w:ascii="Bookman Old Style" w:hAnsi="Bookman Old Style" w:cs="Arial"/>
        </w:rPr>
        <w:t xml:space="preserve"> </w:t>
      </w:r>
      <w:r w:rsidR="00DB394D">
        <w:rPr>
          <w:rFonts w:ascii="Bookman Old Style" w:hAnsi="Bookman Old Style" w:cs="Arial"/>
        </w:rPr>
        <w:t>let you peek into the throne room of God and learn what God is truly like (as op</w:t>
      </w:r>
      <w:r w:rsidR="00903D72">
        <w:rPr>
          <w:rFonts w:ascii="Bookman Old Style" w:hAnsi="Bookman Old Style" w:cs="Arial"/>
        </w:rPr>
        <w:t>posed to how He is</w:t>
      </w:r>
      <w:r w:rsidR="001E63CE">
        <w:rPr>
          <w:rFonts w:ascii="Bookman Old Style" w:hAnsi="Bookman Old Style" w:cs="Arial"/>
        </w:rPr>
        <w:t xml:space="preserve"> portrayed in the world in which we live, even by well-meaning believers!</w:t>
      </w:r>
    </w:p>
    <w:p w:rsidR="007A248D" w:rsidRPr="00BF0F56" w:rsidRDefault="00BF0F56" w:rsidP="005F16B1">
      <w:pPr>
        <w:spacing w:after="240"/>
        <w:rPr>
          <w:rFonts w:ascii="Bookman Old Style" w:hAnsi="Bookman Old Style" w:cs="Arial"/>
          <w:sz w:val="20"/>
        </w:rPr>
      </w:pPr>
      <w:r w:rsidRPr="00901DC1">
        <w:rPr>
          <w:rFonts w:ascii="Bookman Old Style" w:hAnsi="Bookman Old Style" w:cs="Arial"/>
          <w:sz w:val="20"/>
          <w:highlight w:val="yellow"/>
        </w:rPr>
        <w:t>Several years ago in Britain, researchers</w:t>
      </w:r>
      <w:r w:rsidRPr="00BF0F56">
        <w:rPr>
          <w:rFonts w:ascii="Bookman Old Style" w:hAnsi="Bookman Old Style" w:cs="Arial"/>
          <w:sz w:val="20"/>
        </w:rPr>
        <w:t xml:space="preserve"> went door-to-door asking persons about their belief in God. One of their questions: "Do you believe in a God who intervenes in human history, who changes the course of affairs, who performs miracles, etc.?" When published, their study took its title from the response of one man who was seen as rather typical of those who responded. He answered, "No, I don't believe in that God; I believe in the ordinary God."</w:t>
      </w:r>
    </w:p>
    <w:p w:rsidR="00D83D2D" w:rsidRDefault="002110FA" w:rsidP="00653AF3">
      <w:pPr>
        <w:spacing w:after="240"/>
        <w:rPr>
          <w:rFonts w:ascii="Bookman Old Style" w:hAnsi="Bookman Old Style" w:cs="Arial"/>
        </w:rPr>
      </w:pPr>
      <w:r>
        <w:rPr>
          <w:rFonts w:ascii="Bookman Old Style" w:hAnsi="Bookman Old Style" w:cs="Arial"/>
        </w:rPr>
        <w:t xml:space="preserve">British </w:t>
      </w:r>
      <w:r w:rsidR="0038351C">
        <w:rPr>
          <w:rFonts w:ascii="Bookman Old Style" w:hAnsi="Bookman Old Style" w:cs="Arial"/>
        </w:rPr>
        <w:t xml:space="preserve">Bible scholar N. T. Wright </w:t>
      </w:r>
      <w:r w:rsidR="0009395F">
        <w:rPr>
          <w:rFonts w:ascii="Bookman Old Style" w:hAnsi="Bookman Old Style" w:cs="Arial"/>
        </w:rPr>
        <w:t>said the following:</w:t>
      </w:r>
    </w:p>
    <w:p w:rsidR="0009395F" w:rsidRPr="0009395F" w:rsidRDefault="0009395F" w:rsidP="00653AF3">
      <w:pPr>
        <w:spacing w:after="240"/>
        <w:rPr>
          <w:rFonts w:ascii="Bookman Old Style" w:hAnsi="Bookman Old Style" w:cs="Arial"/>
          <w:sz w:val="21"/>
        </w:rPr>
      </w:pPr>
      <w:r w:rsidRPr="00BA1E13">
        <w:rPr>
          <w:rFonts w:ascii="Bookman Old Style" w:hAnsi="Bookman Old Style" w:cs="Arial"/>
          <w:sz w:val="21"/>
          <w:highlight w:val="yellow"/>
        </w:rPr>
        <w:t xml:space="preserve">The word </w:t>
      </w:r>
      <w:r w:rsidRPr="00BA1E13">
        <w:rPr>
          <w:rFonts w:ascii="Bookman Old Style" w:hAnsi="Bookman Old Style" w:cs="Arial"/>
          <w:i/>
          <w:sz w:val="21"/>
          <w:highlight w:val="yellow"/>
        </w:rPr>
        <w:t>judgment</w:t>
      </w:r>
      <w:r w:rsidRPr="00BA1E13">
        <w:rPr>
          <w:rFonts w:ascii="Bookman Old Style" w:hAnsi="Bookman Old Style" w:cs="Arial"/>
          <w:sz w:val="21"/>
          <w:highlight w:val="yellow"/>
        </w:rPr>
        <w:t xml:space="preserve"> carries</w:t>
      </w:r>
      <w:r w:rsidRPr="0009395F">
        <w:rPr>
          <w:rFonts w:ascii="Bookman Old Style" w:hAnsi="Bookman Old Style" w:cs="Arial"/>
          <w:sz w:val="21"/>
        </w:rPr>
        <w:t xml:space="preserve"> negative overtones for a good many people in our liberal and postliberal world. We need to remind ourselves that throughout the Bible God's coming judgment is a good thing, something to be celebrated, longed for, yearned over. It causes people to shout for joy and the trees of the field to clap their hands. </w:t>
      </w:r>
      <w:r w:rsidRPr="00BA1E13">
        <w:rPr>
          <w:rFonts w:ascii="Bookman Old Style" w:hAnsi="Bookman Old Style" w:cs="Arial"/>
          <w:sz w:val="21"/>
          <w:highlight w:val="yellow"/>
        </w:rPr>
        <w:t>In a world of</w:t>
      </w:r>
      <w:r w:rsidRPr="0009395F">
        <w:rPr>
          <w:rFonts w:ascii="Bookman Old Style" w:hAnsi="Bookman Old Style" w:cs="Arial"/>
          <w:sz w:val="21"/>
        </w:rPr>
        <w:t xml:space="preserve"> systematic injustice, bullying, violence, arrogance, and oppression, the thought that there might come a day when the wicked are firmly put in their place and the poor and weak are given their due is the best news there can be. Faced with a world in rebellion, a world full of exploitation and wickedness, a good God must be a God of judgment.</w:t>
      </w:r>
    </w:p>
    <w:p w:rsidR="00537D92" w:rsidRDefault="00537D92">
      <w:pPr>
        <w:rPr>
          <w:rFonts w:ascii="Bookman Old Style" w:hAnsi="Bookman Old Style" w:cs="Arial"/>
        </w:rPr>
      </w:pPr>
      <w:r w:rsidRPr="002110FA">
        <w:rPr>
          <w:rFonts w:ascii="Bookman Old Style" w:hAnsi="Bookman Old Style" w:cs="Arial"/>
          <w:highlight w:val="yellow"/>
        </w:rPr>
        <w:t>(Invitation)</w:t>
      </w:r>
    </w:p>
    <w:p w:rsidR="00BF0F56" w:rsidRDefault="00BF0F56">
      <w:pPr>
        <w:rPr>
          <w:rFonts w:ascii="Bookman Old Style" w:hAnsi="Bookman Old Style" w:cs="Arial"/>
        </w:rPr>
      </w:pPr>
      <w:r>
        <w:rPr>
          <w:rFonts w:ascii="Bookman Old Style" w:hAnsi="Bookman Old Style" w:cs="Arial"/>
        </w:rPr>
        <w:br w:type="page"/>
      </w:r>
    </w:p>
    <w:p w:rsidR="00BF0F56" w:rsidRDefault="00BF0F56" w:rsidP="00653AF3">
      <w:pPr>
        <w:spacing w:after="240"/>
        <w:rPr>
          <w:rFonts w:ascii="Bookman Old Style" w:hAnsi="Bookman Old Style" w:cs="Arial"/>
        </w:rPr>
      </w:pPr>
    </w:p>
    <w:p w:rsidR="00BF0F56" w:rsidRDefault="00BF0F56" w:rsidP="00653AF3">
      <w:pPr>
        <w:spacing w:after="240"/>
        <w:rPr>
          <w:rFonts w:ascii="Bookman Old Style" w:hAnsi="Bookman Old Style" w:cs="Arial"/>
        </w:rPr>
      </w:pPr>
    </w:p>
    <w:p w:rsidR="00BF0F56" w:rsidRDefault="00BF0F56" w:rsidP="00653AF3">
      <w:pPr>
        <w:spacing w:after="240"/>
        <w:rPr>
          <w:rFonts w:ascii="Bookman Old Style" w:hAnsi="Bookman Old Style" w:cs="Arial"/>
        </w:rPr>
      </w:pPr>
    </w:p>
    <w:p w:rsidR="00C31A80" w:rsidRPr="00C31A80" w:rsidRDefault="00C31A80" w:rsidP="00C31A80">
      <w:pPr>
        <w:autoSpaceDE w:val="0"/>
        <w:autoSpaceDN w:val="0"/>
        <w:adjustRightInd w:val="0"/>
        <w:spacing w:before="240"/>
        <w:rPr>
          <w:rFonts w:ascii="Times New Roman" w:hAnsi="Times New Roman" w:cs="Times New Roman"/>
        </w:rPr>
      </w:pPr>
      <w:r w:rsidRPr="00C31A80">
        <w:rPr>
          <w:rFonts w:ascii="Source Sans Pro" w:hAnsi="Source Sans Pro" w:cs="Source Sans Pro"/>
          <w:b/>
          <w:bCs/>
          <w:color w:val="8C8C8C"/>
          <w:sz w:val="20"/>
          <w:szCs w:val="20"/>
        </w:rPr>
        <w:t xml:space="preserve">John 4:23 </w:t>
      </w:r>
    </w:p>
    <w:p w:rsidR="00C31A80" w:rsidRDefault="00C31A80" w:rsidP="00C31A80">
      <w:pPr>
        <w:autoSpaceDE w:val="0"/>
        <w:autoSpaceDN w:val="0"/>
        <w:adjustRightInd w:val="0"/>
        <w:ind w:firstLine="360"/>
        <w:jc w:val="both"/>
        <w:rPr>
          <w:rFonts w:ascii="Times New Roman" w:hAnsi="Times New Roman" w:cs="Times New Roman"/>
        </w:rPr>
      </w:pPr>
      <w:r w:rsidRPr="00C31A80">
        <w:rPr>
          <w:rFonts w:ascii="Times New Roman" w:hAnsi="Times New Roman" w:cs="Times New Roman"/>
          <w:vertAlign w:val="superscript"/>
        </w:rPr>
        <w:t>23 </w:t>
      </w:r>
      <w:r w:rsidRPr="00C31A80">
        <w:rPr>
          <w:rFonts w:ascii="Times New Roman" w:hAnsi="Times New Roman" w:cs="Times New Roman"/>
        </w:rPr>
        <w:t>But the hour is coming, and now is, when the true worshipers will worship the Father in spirit and truth; for the Father is seeking such to worship Him.</w:t>
      </w:r>
    </w:p>
    <w:p w:rsidR="00C31A80" w:rsidRDefault="00C31A80" w:rsidP="00C31A80">
      <w:pPr>
        <w:autoSpaceDE w:val="0"/>
        <w:autoSpaceDN w:val="0"/>
        <w:adjustRightInd w:val="0"/>
        <w:ind w:firstLine="360"/>
        <w:jc w:val="both"/>
        <w:rPr>
          <w:rFonts w:ascii="Times New Roman" w:hAnsi="Times New Roman" w:cs="Times New Roman"/>
        </w:rPr>
      </w:pPr>
    </w:p>
    <w:p w:rsidR="00C31A80" w:rsidRPr="00C31A80" w:rsidRDefault="00C31A80" w:rsidP="00C31A80">
      <w:pPr>
        <w:autoSpaceDE w:val="0"/>
        <w:autoSpaceDN w:val="0"/>
        <w:adjustRightInd w:val="0"/>
        <w:spacing w:before="240"/>
        <w:rPr>
          <w:rFonts w:ascii="Times New Roman" w:hAnsi="Times New Roman" w:cs="Times New Roman"/>
        </w:rPr>
      </w:pPr>
      <w:r w:rsidRPr="00C31A80">
        <w:rPr>
          <w:rFonts w:ascii="Source Sans Pro" w:hAnsi="Source Sans Pro" w:cs="Source Sans Pro"/>
          <w:b/>
          <w:bCs/>
          <w:color w:val="8C8C8C"/>
          <w:sz w:val="20"/>
          <w:szCs w:val="20"/>
        </w:rPr>
        <w:t xml:space="preserve">John 4:24 </w:t>
      </w:r>
    </w:p>
    <w:p w:rsidR="00C31A80" w:rsidRDefault="00C31A80" w:rsidP="00C31A80">
      <w:pPr>
        <w:autoSpaceDE w:val="0"/>
        <w:autoSpaceDN w:val="0"/>
        <w:adjustRightInd w:val="0"/>
        <w:ind w:firstLine="360"/>
        <w:jc w:val="both"/>
        <w:rPr>
          <w:rFonts w:ascii="Times New Roman" w:hAnsi="Times New Roman" w:cs="Times New Roman"/>
        </w:rPr>
      </w:pPr>
      <w:r w:rsidRPr="00C31A80">
        <w:rPr>
          <w:rFonts w:ascii="Times New Roman" w:hAnsi="Times New Roman" w:cs="Times New Roman"/>
          <w:vertAlign w:val="superscript"/>
        </w:rPr>
        <w:t>24</w:t>
      </w:r>
      <w:r w:rsidRPr="00C31A80">
        <w:rPr>
          <w:rFonts w:ascii="Times New Roman" w:hAnsi="Times New Roman" w:cs="Times New Roman"/>
        </w:rPr>
        <w:t xml:space="preserve">God </w:t>
      </w:r>
      <w:r w:rsidRPr="00C31A80">
        <w:rPr>
          <w:rFonts w:ascii="Times New Roman" w:hAnsi="Times New Roman" w:cs="Times New Roman"/>
          <w:i/>
        </w:rPr>
        <w:t>is</w:t>
      </w:r>
      <w:r w:rsidRPr="00C31A80">
        <w:rPr>
          <w:rFonts w:ascii="Times New Roman" w:hAnsi="Times New Roman" w:cs="Times New Roman"/>
        </w:rPr>
        <w:t xml:space="preserve"> Spirit, and those who worship Him must worship in spirit and truth.”</w:t>
      </w:r>
    </w:p>
    <w:p w:rsidR="00C31A80" w:rsidRDefault="00C31A80" w:rsidP="00C31A80">
      <w:pPr>
        <w:autoSpaceDE w:val="0"/>
        <w:autoSpaceDN w:val="0"/>
        <w:adjustRightInd w:val="0"/>
        <w:ind w:firstLine="360"/>
        <w:jc w:val="both"/>
        <w:rPr>
          <w:rFonts w:ascii="Times New Roman" w:hAnsi="Times New Roman" w:cs="Times New Roman"/>
        </w:rPr>
      </w:pPr>
    </w:p>
    <w:p w:rsidR="00FD1618" w:rsidRPr="00FD1618" w:rsidRDefault="00FD1618" w:rsidP="00FD1618">
      <w:pPr>
        <w:autoSpaceDE w:val="0"/>
        <w:autoSpaceDN w:val="0"/>
        <w:adjustRightInd w:val="0"/>
        <w:spacing w:before="240"/>
        <w:rPr>
          <w:rFonts w:ascii="Times New Roman" w:hAnsi="Times New Roman" w:cs="Times New Roman"/>
        </w:rPr>
      </w:pPr>
      <w:r w:rsidRPr="00FD1618">
        <w:rPr>
          <w:rFonts w:ascii="Source Sans Pro" w:hAnsi="Source Sans Pro" w:cs="Source Sans Pro"/>
          <w:b/>
          <w:bCs/>
          <w:color w:val="8C8C8C"/>
          <w:sz w:val="20"/>
          <w:szCs w:val="20"/>
        </w:rPr>
        <w:t xml:space="preserve">Revelation 11:16 </w:t>
      </w:r>
    </w:p>
    <w:p w:rsidR="00FD1618" w:rsidRPr="00FD1618" w:rsidRDefault="00FD1618" w:rsidP="00FD1618">
      <w:pPr>
        <w:autoSpaceDE w:val="0"/>
        <w:autoSpaceDN w:val="0"/>
        <w:adjustRightInd w:val="0"/>
        <w:ind w:firstLine="360"/>
        <w:jc w:val="both"/>
        <w:rPr>
          <w:rFonts w:ascii="Times New Roman" w:hAnsi="Times New Roman" w:cs="Times New Roman"/>
        </w:rPr>
      </w:pPr>
      <w:r w:rsidRPr="00FD1618">
        <w:rPr>
          <w:rFonts w:ascii="Times New Roman" w:hAnsi="Times New Roman" w:cs="Times New Roman"/>
          <w:vertAlign w:val="superscript"/>
        </w:rPr>
        <w:t>16 </w:t>
      </w:r>
      <w:r w:rsidRPr="00FD1618">
        <w:rPr>
          <w:rFonts w:ascii="Times New Roman" w:hAnsi="Times New Roman" w:cs="Times New Roman"/>
        </w:rPr>
        <w:t xml:space="preserve">And the twenty-four elders who sat before God on their thrones </w:t>
      </w:r>
      <w:r w:rsidRPr="00FD1618">
        <w:rPr>
          <w:rFonts w:ascii="Times New Roman" w:hAnsi="Times New Roman" w:cs="Times New Roman"/>
          <w:b/>
          <w:u w:val="single"/>
        </w:rPr>
        <w:t>fell on their faces and worshiped God,</w:t>
      </w:r>
      <w:r w:rsidRPr="00FD1618">
        <w:rPr>
          <w:rFonts w:ascii="Times New Roman" w:hAnsi="Times New Roman" w:cs="Times New Roman"/>
        </w:rPr>
        <w:t xml:space="preserve"> </w:t>
      </w:r>
    </w:p>
    <w:p w:rsidR="00C31A80" w:rsidRDefault="00C31A80" w:rsidP="00C31A80">
      <w:pPr>
        <w:autoSpaceDE w:val="0"/>
        <w:autoSpaceDN w:val="0"/>
        <w:adjustRightInd w:val="0"/>
        <w:ind w:firstLine="360"/>
        <w:jc w:val="both"/>
        <w:rPr>
          <w:rFonts w:ascii="Times New Roman" w:hAnsi="Times New Roman" w:cs="Times New Roman"/>
        </w:rPr>
      </w:pPr>
    </w:p>
    <w:p w:rsidR="004B3CE3" w:rsidRPr="00C31A80" w:rsidRDefault="00781628" w:rsidP="00C31A80">
      <w:pPr>
        <w:autoSpaceDE w:val="0"/>
        <w:autoSpaceDN w:val="0"/>
        <w:adjustRightInd w:val="0"/>
        <w:ind w:firstLine="360"/>
        <w:jc w:val="both"/>
        <w:rPr>
          <w:rFonts w:ascii="Times New Roman" w:hAnsi="Times New Roman" w:cs="Times New Roman"/>
        </w:rPr>
      </w:pPr>
      <w:r>
        <w:rPr>
          <w:rFonts w:ascii="Times New Roman" w:hAnsi="Times New Roman" w:cs="Times New Roman"/>
        </w:rPr>
        <w:t>(They did this in chap 4</w:t>
      </w:r>
      <w:r w:rsidR="00FA5971">
        <w:rPr>
          <w:rFonts w:ascii="Times New Roman" w:hAnsi="Times New Roman" w:cs="Times New Roman"/>
        </w:rPr>
        <w:t>:10;</w:t>
      </w:r>
      <w:r>
        <w:rPr>
          <w:rFonts w:ascii="Times New Roman" w:hAnsi="Times New Roman" w:cs="Times New Roman"/>
        </w:rPr>
        <w:t xml:space="preserve"> 5</w:t>
      </w:r>
      <w:r w:rsidR="00FA5971">
        <w:rPr>
          <w:rFonts w:ascii="Times New Roman" w:hAnsi="Times New Roman" w:cs="Times New Roman"/>
        </w:rPr>
        <w:t>:8</w:t>
      </w:r>
      <w:r>
        <w:rPr>
          <w:rFonts w:ascii="Times New Roman" w:hAnsi="Times New Roman" w:cs="Times New Roman"/>
        </w:rPr>
        <w:t xml:space="preserve">, </w:t>
      </w:r>
      <w:r w:rsidR="00B46B41">
        <w:rPr>
          <w:rFonts w:ascii="Times New Roman" w:hAnsi="Times New Roman" w:cs="Times New Roman"/>
        </w:rPr>
        <w:t xml:space="preserve">7:11; </w:t>
      </w:r>
      <w:r w:rsidR="004B3CE3">
        <w:rPr>
          <w:rFonts w:ascii="Times New Roman" w:hAnsi="Times New Roman" w:cs="Times New Roman"/>
        </w:rPr>
        <w:t>11</w:t>
      </w:r>
      <w:r w:rsidR="00FA5971">
        <w:rPr>
          <w:rFonts w:ascii="Times New Roman" w:hAnsi="Times New Roman" w:cs="Times New Roman"/>
        </w:rPr>
        <w:t>:16</w:t>
      </w:r>
      <w:r>
        <w:rPr>
          <w:rFonts w:ascii="Times New Roman" w:hAnsi="Times New Roman" w:cs="Times New Roman"/>
        </w:rPr>
        <w:t xml:space="preserve">, </w:t>
      </w:r>
      <w:r w:rsidR="00A053AE">
        <w:rPr>
          <w:rFonts w:ascii="Times New Roman" w:hAnsi="Times New Roman" w:cs="Times New Roman"/>
        </w:rPr>
        <w:t>19:4</w:t>
      </w:r>
      <w:r w:rsidR="004B3CE3">
        <w:rPr>
          <w:rFonts w:ascii="Times New Roman" w:hAnsi="Times New Roman" w:cs="Times New Roman"/>
        </w:rPr>
        <w:t>). Note: 11:19 is the end of the inclusio</w:t>
      </w:r>
      <w:r w:rsidR="00A053AE">
        <w:rPr>
          <w:rFonts w:ascii="Times New Roman" w:hAnsi="Times New Roman" w:cs="Times New Roman"/>
        </w:rPr>
        <w:t xml:space="preserve"> RE 4:1-11:19.</w:t>
      </w:r>
    </w:p>
    <w:p w:rsidR="00C31A80" w:rsidRDefault="00C31A80" w:rsidP="00C31A80">
      <w:pPr>
        <w:autoSpaceDE w:val="0"/>
        <w:autoSpaceDN w:val="0"/>
        <w:adjustRightInd w:val="0"/>
        <w:ind w:firstLine="360"/>
        <w:jc w:val="both"/>
        <w:rPr>
          <w:rFonts w:ascii="Times New Roman" w:hAnsi="Times New Roman" w:cs="Times New Roman"/>
        </w:rPr>
      </w:pPr>
    </w:p>
    <w:p w:rsidR="00433038" w:rsidRDefault="00433038" w:rsidP="00C31A80">
      <w:pPr>
        <w:autoSpaceDE w:val="0"/>
        <w:autoSpaceDN w:val="0"/>
        <w:adjustRightInd w:val="0"/>
        <w:ind w:firstLine="360"/>
        <w:jc w:val="both"/>
        <w:rPr>
          <w:rFonts w:ascii="Times New Roman" w:hAnsi="Times New Roman" w:cs="Times New Roman"/>
        </w:rPr>
      </w:pPr>
    </w:p>
    <w:p w:rsidR="00433038" w:rsidRPr="00CE2D67" w:rsidRDefault="00433038" w:rsidP="00CE2D67">
      <w:pPr>
        <w:autoSpaceDE w:val="0"/>
        <w:autoSpaceDN w:val="0"/>
        <w:adjustRightInd w:val="0"/>
        <w:jc w:val="both"/>
        <w:rPr>
          <w:rFonts w:ascii="Times New Roman" w:hAnsi="Times New Roman" w:cs="Times New Roman"/>
          <w:b/>
          <w:sz w:val="48"/>
        </w:rPr>
      </w:pPr>
      <w:r w:rsidRPr="00CE2D67">
        <w:rPr>
          <w:rFonts w:ascii="Times New Roman" w:hAnsi="Times New Roman" w:cs="Times New Roman"/>
          <w:b/>
          <w:sz w:val="48"/>
        </w:rPr>
        <w:t>4:2</w:t>
      </w:r>
    </w:p>
    <w:p w:rsidR="00433038" w:rsidRDefault="00433038" w:rsidP="00C31A80">
      <w:pPr>
        <w:autoSpaceDE w:val="0"/>
        <w:autoSpaceDN w:val="0"/>
        <w:adjustRightInd w:val="0"/>
        <w:ind w:firstLine="360"/>
        <w:jc w:val="both"/>
        <w:rPr>
          <w:rFonts w:ascii="Times New Roman" w:hAnsi="Times New Roman" w:cs="Times New Roman"/>
        </w:rPr>
      </w:pPr>
    </w:p>
    <w:p w:rsidR="00433038" w:rsidRDefault="00433038" w:rsidP="00433038">
      <w:r>
        <w:rPr>
          <w:b/>
          <w:bCs/>
        </w:rPr>
        <w:t>Psalm 47:8</w:t>
      </w:r>
      <w:r>
        <w:t>-----</w:t>
      </w:r>
      <w:r>
        <w:rPr>
          <w:vertAlign w:val="superscript"/>
        </w:rPr>
        <w:t>8</w:t>
      </w:r>
      <w:r>
        <w:t xml:space="preserve"> God reigns over the nations; God sits on His holy throne. </w:t>
      </w:r>
    </w:p>
    <w:p w:rsidR="00433038" w:rsidRDefault="00433038" w:rsidP="00C31A80">
      <w:pPr>
        <w:autoSpaceDE w:val="0"/>
        <w:autoSpaceDN w:val="0"/>
        <w:adjustRightInd w:val="0"/>
        <w:ind w:firstLine="360"/>
        <w:jc w:val="both"/>
        <w:rPr>
          <w:rFonts w:ascii="Times New Roman" w:hAnsi="Times New Roman" w:cs="Times New Roman"/>
        </w:rPr>
      </w:pPr>
    </w:p>
    <w:p w:rsidR="00433038" w:rsidRDefault="00CE2D67" w:rsidP="00CE2D67">
      <w:pPr>
        <w:autoSpaceDE w:val="0"/>
        <w:autoSpaceDN w:val="0"/>
        <w:adjustRightInd w:val="0"/>
        <w:jc w:val="both"/>
        <w:rPr>
          <w:rFonts w:ascii="Times New Roman" w:hAnsi="Times New Roman" w:cs="Times New Roman"/>
        </w:rPr>
      </w:pPr>
      <w:r w:rsidRPr="00CE2D67">
        <w:rPr>
          <w:rFonts w:ascii="Times New Roman" w:hAnsi="Times New Roman" w:cs="Times New Roman"/>
          <w:b/>
        </w:rPr>
        <w:t>Ezekiel 1</w:t>
      </w:r>
      <w:r>
        <w:rPr>
          <w:rFonts w:ascii="Times New Roman" w:hAnsi="Times New Roman" w:cs="Times New Roman"/>
        </w:rPr>
        <w:t xml:space="preserve"> (entire chapter---see chart by Swindoll)</w:t>
      </w:r>
    </w:p>
    <w:p w:rsidR="00CE2D67" w:rsidRDefault="00CE2D67" w:rsidP="00CE2D67">
      <w:pPr>
        <w:autoSpaceDE w:val="0"/>
        <w:autoSpaceDN w:val="0"/>
        <w:adjustRightInd w:val="0"/>
        <w:jc w:val="both"/>
        <w:rPr>
          <w:rFonts w:ascii="Times New Roman" w:hAnsi="Times New Roman" w:cs="Times New Roman"/>
        </w:rPr>
      </w:pPr>
    </w:p>
    <w:p w:rsidR="005C482E" w:rsidRDefault="005C482E" w:rsidP="005C482E">
      <w:r>
        <w:rPr>
          <w:b/>
          <w:bCs/>
        </w:rPr>
        <w:t>Isaiah 6:1–8</w:t>
      </w:r>
      <w:r>
        <w:t>-----</w:t>
      </w:r>
      <w:r>
        <w:rPr>
          <w:vertAlign w:val="superscript"/>
        </w:rPr>
        <w:t>1</w:t>
      </w:r>
      <w:r>
        <w:t xml:space="preserve"> In the year that King Uzziah died, I saw the Lord sitting on a throne, high and lifted up, and the train of His </w:t>
      </w:r>
      <w:r>
        <w:rPr>
          <w:i/>
          <w:iCs/>
        </w:rPr>
        <w:t>robe</w:t>
      </w:r>
      <w:r>
        <w:t xml:space="preserve"> filled </w:t>
      </w:r>
      <w:r w:rsidRPr="005C482E">
        <w:rPr>
          <w:highlight w:val="yellow"/>
        </w:rPr>
        <w:t>the temple</w:t>
      </w:r>
      <w:r>
        <w:t xml:space="preserve">. </w:t>
      </w:r>
      <w:r>
        <w:rPr>
          <w:vertAlign w:val="superscript"/>
        </w:rPr>
        <w:t>2</w:t>
      </w:r>
      <w:r>
        <w:t xml:space="preserve"> Above it stood </w:t>
      </w:r>
      <w:r w:rsidRPr="005C482E">
        <w:rPr>
          <w:highlight w:val="yellow"/>
        </w:rPr>
        <w:t>seraphim</w:t>
      </w:r>
      <w:r>
        <w:t xml:space="preserve">; each one had six wings: with two he covered his face, with two he covered his feet, and with two he flew. </w:t>
      </w:r>
      <w:r>
        <w:rPr>
          <w:vertAlign w:val="superscript"/>
        </w:rPr>
        <w:t>3</w:t>
      </w:r>
      <w:r>
        <w:t xml:space="preserve"> And one cried to another and said: “</w:t>
      </w:r>
      <w:r w:rsidRPr="005C482E">
        <w:rPr>
          <w:highlight w:val="yellow"/>
        </w:rPr>
        <w:t xml:space="preserve">Holy, holy, holy </w:t>
      </w:r>
      <w:r w:rsidRPr="005C482E">
        <w:rPr>
          <w:i/>
          <w:iCs/>
          <w:highlight w:val="yellow"/>
        </w:rPr>
        <w:t>is</w:t>
      </w:r>
      <w:r w:rsidRPr="005C482E">
        <w:rPr>
          <w:highlight w:val="yellow"/>
        </w:rPr>
        <w:t xml:space="preserve"> the </w:t>
      </w:r>
      <w:r w:rsidRPr="005C482E">
        <w:rPr>
          <w:smallCaps/>
          <w:highlight w:val="yellow"/>
        </w:rPr>
        <w:t>Lord</w:t>
      </w:r>
      <w:r w:rsidRPr="005C482E">
        <w:rPr>
          <w:highlight w:val="yellow"/>
        </w:rPr>
        <w:t xml:space="preserve"> of hosts; The whole earth </w:t>
      </w:r>
      <w:r w:rsidRPr="005C482E">
        <w:rPr>
          <w:i/>
          <w:iCs/>
          <w:highlight w:val="yellow"/>
        </w:rPr>
        <w:t>is</w:t>
      </w:r>
      <w:r w:rsidRPr="005C482E">
        <w:rPr>
          <w:highlight w:val="yellow"/>
        </w:rPr>
        <w:t xml:space="preserve"> full of His glory!</w:t>
      </w:r>
      <w:r>
        <w:t xml:space="preserve">” </w:t>
      </w:r>
      <w:r>
        <w:rPr>
          <w:vertAlign w:val="superscript"/>
        </w:rPr>
        <w:t>4</w:t>
      </w:r>
      <w:r>
        <w:t xml:space="preserve"> And the posts of </w:t>
      </w:r>
      <w:r w:rsidRPr="00F15531">
        <w:rPr>
          <w:highlight w:val="yellow"/>
        </w:rPr>
        <w:t>the door</w:t>
      </w:r>
      <w:r>
        <w:t xml:space="preserve"> were shaken by the voice of him who cried out, and </w:t>
      </w:r>
      <w:r w:rsidRPr="00F15531">
        <w:rPr>
          <w:highlight w:val="yellow"/>
        </w:rPr>
        <w:t>the house</w:t>
      </w:r>
      <w:r>
        <w:t xml:space="preserve"> was filled with smoke. </w:t>
      </w:r>
      <w:r>
        <w:rPr>
          <w:vertAlign w:val="superscript"/>
        </w:rPr>
        <w:t>5</w:t>
      </w:r>
      <w:r>
        <w:t xml:space="preserve"> So I said: “Woe </w:t>
      </w:r>
      <w:r>
        <w:rPr>
          <w:i/>
          <w:iCs/>
        </w:rPr>
        <w:t>is</w:t>
      </w:r>
      <w:r>
        <w:t xml:space="preserve"> me, for I am undone! Because I </w:t>
      </w:r>
      <w:r>
        <w:rPr>
          <w:i/>
          <w:iCs/>
        </w:rPr>
        <w:t>am</w:t>
      </w:r>
      <w:r>
        <w:t xml:space="preserve"> a man of unclean lips, And I dwell in the midst of a people of unclean lips; For my eyes have seen the King, The </w:t>
      </w:r>
      <w:r>
        <w:rPr>
          <w:smallCaps/>
        </w:rPr>
        <w:t>Lord</w:t>
      </w:r>
      <w:r>
        <w:t xml:space="preserve"> of hosts.” </w:t>
      </w:r>
      <w:r>
        <w:rPr>
          <w:vertAlign w:val="superscript"/>
        </w:rPr>
        <w:t>6</w:t>
      </w:r>
      <w:r>
        <w:t xml:space="preserve"> Then one of the seraphim flew to me, having in his hand a live coal </w:t>
      </w:r>
      <w:r>
        <w:rPr>
          <w:i/>
          <w:iCs/>
        </w:rPr>
        <w:t>which</w:t>
      </w:r>
      <w:r>
        <w:t xml:space="preserve"> he had taken with the tongs from </w:t>
      </w:r>
      <w:r w:rsidRPr="00F15531">
        <w:rPr>
          <w:highlight w:val="yellow"/>
        </w:rPr>
        <w:t>the altar</w:t>
      </w:r>
      <w:r>
        <w:t xml:space="preserve">. </w:t>
      </w:r>
      <w:r>
        <w:rPr>
          <w:vertAlign w:val="superscript"/>
        </w:rPr>
        <w:t>7</w:t>
      </w:r>
      <w:r>
        <w:t xml:space="preserve"> And he touched my mouth </w:t>
      </w:r>
      <w:r>
        <w:rPr>
          <w:i/>
          <w:iCs/>
        </w:rPr>
        <w:t>with it,</w:t>
      </w:r>
      <w:r>
        <w:t xml:space="preserve"> and said: “Behold, this has touched your lips; Your iniquity is taken away, And your sin purged.” </w:t>
      </w:r>
      <w:r>
        <w:rPr>
          <w:vertAlign w:val="superscript"/>
        </w:rPr>
        <w:t>8</w:t>
      </w:r>
      <w:r>
        <w:t xml:space="preserve"> </w:t>
      </w:r>
      <w:r w:rsidRPr="00B46B41">
        <w:rPr>
          <w:highlight w:val="yellow"/>
        </w:rPr>
        <w:t>Also I heard the voice of the Lord</w:t>
      </w:r>
      <w:r>
        <w:t xml:space="preserve">, saying: “Whom shall I send, And who will go for Us?” Then I said, “Here </w:t>
      </w:r>
      <w:r>
        <w:rPr>
          <w:i/>
          <w:iCs/>
        </w:rPr>
        <w:t>am</w:t>
      </w:r>
      <w:r>
        <w:t xml:space="preserve"> I! Send me.” </w:t>
      </w:r>
    </w:p>
    <w:p w:rsidR="00B46B41" w:rsidRDefault="00B46B41" w:rsidP="005C482E"/>
    <w:p w:rsidR="00B46B41" w:rsidRDefault="006C036B" w:rsidP="005C482E">
      <w:r>
        <w:t>(Note: God’s throne will be in the temple in the millennial</w:t>
      </w:r>
      <w:r w:rsidR="009767D2">
        <w:t xml:space="preserve"> kingdom 11:17 as well.)</w:t>
      </w:r>
    </w:p>
    <w:p w:rsidR="009767D2" w:rsidRDefault="009767D2" w:rsidP="005C482E"/>
    <w:p w:rsidR="009767D2" w:rsidRDefault="009767D2" w:rsidP="005C482E"/>
    <w:p w:rsidR="00CE2D67" w:rsidRDefault="00CE2D67" w:rsidP="00C31A80">
      <w:pPr>
        <w:autoSpaceDE w:val="0"/>
        <w:autoSpaceDN w:val="0"/>
        <w:adjustRightInd w:val="0"/>
        <w:ind w:firstLine="360"/>
        <w:jc w:val="both"/>
        <w:rPr>
          <w:rFonts w:ascii="Times New Roman" w:hAnsi="Times New Roman" w:cs="Times New Roman"/>
        </w:rPr>
      </w:pPr>
    </w:p>
    <w:p w:rsidR="00CE2D67" w:rsidRPr="00C31A80" w:rsidRDefault="00CE2D67" w:rsidP="00C31A80">
      <w:pPr>
        <w:autoSpaceDE w:val="0"/>
        <w:autoSpaceDN w:val="0"/>
        <w:adjustRightInd w:val="0"/>
        <w:ind w:firstLine="360"/>
        <w:jc w:val="both"/>
        <w:rPr>
          <w:rFonts w:ascii="Times New Roman" w:hAnsi="Times New Roman" w:cs="Times New Roman"/>
        </w:rPr>
      </w:pPr>
    </w:p>
    <w:sectPr w:rsidR="00CE2D67" w:rsidRPr="00C31A80" w:rsidSect="00653AF3">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27B" w:rsidRDefault="0061627B" w:rsidP="00653AF3">
      <w:r>
        <w:separator/>
      </w:r>
    </w:p>
  </w:endnote>
  <w:endnote w:type="continuationSeparator" w:id="0">
    <w:p w:rsidR="0061627B" w:rsidRDefault="0061627B" w:rsidP="0065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ource Sans Pro">
    <w:altName w:val="Arial"/>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27B" w:rsidRDefault="0061627B" w:rsidP="00653AF3">
      <w:r>
        <w:separator/>
      </w:r>
    </w:p>
  </w:footnote>
  <w:footnote w:type="continuationSeparator" w:id="0">
    <w:p w:rsidR="0061627B" w:rsidRDefault="0061627B" w:rsidP="0065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F3" w:rsidRDefault="00653AF3" w:rsidP="004331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3AF3" w:rsidRDefault="00653AF3" w:rsidP="00653A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F3" w:rsidRDefault="00653AF3" w:rsidP="004331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sidR="005C482E">
      <w:rPr>
        <w:rStyle w:val="PageNumber"/>
      </w:rPr>
      <w:fldChar w:fldCharType="separate"/>
    </w:r>
    <w:r w:rsidR="005C482E">
      <w:rPr>
        <w:rStyle w:val="PageNumber"/>
        <w:noProof/>
      </w:rPr>
      <w:t>2</w:t>
    </w:r>
    <w:r>
      <w:rPr>
        <w:rStyle w:val="PageNumber"/>
      </w:rPr>
      <w:fldChar w:fldCharType="end"/>
    </w:r>
  </w:p>
  <w:p w:rsidR="00653AF3" w:rsidRDefault="00653AF3" w:rsidP="00653AF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F3" w:rsidRPr="00653AF3" w:rsidRDefault="00653AF3" w:rsidP="00653AF3">
    <w:pPr>
      <w:pStyle w:val="Header"/>
      <w:tabs>
        <w:tab w:val="left" w:pos="810"/>
      </w:tabs>
      <w:rPr>
        <w:rFonts w:ascii="Bookman Old Style" w:hAnsi="Bookman Old Style"/>
        <w:sz w:val="18"/>
        <w:szCs w:val="18"/>
      </w:rPr>
    </w:pPr>
    <w:r w:rsidRPr="00653AF3">
      <w:rPr>
        <w:rFonts w:ascii="Bookman Old Style" w:hAnsi="Bookman Old Style"/>
        <w:b/>
        <w:sz w:val="18"/>
        <w:szCs w:val="18"/>
      </w:rPr>
      <w:t>Date:</w:t>
    </w:r>
    <w:r>
      <w:rPr>
        <w:rFonts w:ascii="Bookman Old Style" w:hAnsi="Bookman Old Style"/>
        <w:b/>
        <w:sz w:val="18"/>
        <w:szCs w:val="18"/>
      </w:rPr>
      <w:tab/>
    </w:r>
    <w:r w:rsidR="002330F5">
      <w:rPr>
        <w:rFonts w:ascii="Bookman Old Style" w:hAnsi="Bookman Old Style"/>
        <w:sz w:val="18"/>
        <w:szCs w:val="18"/>
      </w:rPr>
      <w:t>April 22, 2018</w:t>
    </w:r>
  </w:p>
  <w:p w:rsidR="00653AF3" w:rsidRPr="00653AF3" w:rsidRDefault="00653AF3" w:rsidP="00653AF3">
    <w:pPr>
      <w:pStyle w:val="Header"/>
      <w:tabs>
        <w:tab w:val="left" w:pos="810"/>
      </w:tabs>
      <w:rPr>
        <w:rFonts w:ascii="Bookman Old Style" w:hAnsi="Bookman Old Style"/>
        <w:b/>
        <w:sz w:val="18"/>
        <w:szCs w:val="18"/>
      </w:rPr>
    </w:pPr>
    <w:r w:rsidRPr="00653AF3">
      <w:rPr>
        <w:rFonts w:ascii="Bookman Old Style" w:hAnsi="Bookman Old Style"/>
        <w:b/>
        <w:sz w:val="18"/>
        <w:szCs w:val="18"/>
      </w:rPr>
      <w:t>Series:</w:t>
    </w:r>
    <w:r>
      <w:rPr>
        <w:rFonts w:ascii="Bookman Old Style" w:hAnsi="Bookman Old Style"/>
        <w:b/>
        <w:sz w:val="18"/>
        <w:szCs w:val="18"/>
      </w:rPr>
      <w:tab/>
    </w:r>
    <w:r w:rsidR="002B071D">
      <w:rPr>
        <w:rFonts w:ascii="Bookman Old Style" w:hAnsi="Bookman Old Style"/>
        <w:sz w:val="18"/>
        <w:szCs w:val="18"/>
      </w:rPr>
      <w:t>The Book of Reve</w:t>
    </w:r>
    <w:r w:rsidR="002330F5">
      <w:rPr>
        <w:rFonts w:ascii="Bookman Old Style" w:hAnsi="Bookman Old Style"/>
        <w:sz w:val="18"/>
        <w:szCs w:val="18"/>
      </w:rPr>
      <w:t>l</w:t>
    </w:r>
    <w:r w:rsidR="002B071D">
      <w:rPr>
        <w:rFonts w:ascii="Bookman Old Style" w:hAnsi="Bookman Old Style"/>
        <w:sz w:val="18"/>
        <w:szCs w:val="18"/>
      </w:rPr>
      <w:t>a</w:t>
    </w:r>
    <w:r w:rsidR="002330F5">
      <w:rPr>
        <w:rFonts w:ascii="Bookman Old Style" w:hAnsi="Bookman Old Style"/>
        <w:sz w:val="18"/>
        <w:szCs w:val="18"/>
      </w:rPr>
      <w:t>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843ED"/>
    <w:multiLevelType w:val="hybridMultilevel"/>
    <w:tmpl w:val="4ADA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A80"/>
    <w:rsid w:val="00006A79"/>
    <w:rsid w:val="00041A47"/>
    <w:rsid w:val="00076A42"/>
    <w:rsid w:val="0009395F"/>
    <w:rsid w:val="000C2D5E"/>
    <w:rsid w:val="000E59D2"/>
    <w:rsid w:val="000F288C"/>
    <w:rsid w:val="000F4D6E"/>
    <w:rsid w:val="001201C0"/>
    <w:rsid w:val="00121C45"/>
    <w:rsid w:val="00122609"/>
    <w:rsid w:val="00156BB9"/>
    <w:rsid w:val="001B7328"/>
    <w:rsid w:val="001C5D50"/>
    <w:rsid w:val="001E464D"/>
    <w:rsid w:val="001E63CE"/>
    <w:rsid w:val="001E7167"/>
    <w:rsid w:val="002110FA"/>
    <w:rsid w:val="0021187D"/>
    <w:rsid w:val="00230E89"/>
    <w:rsid w:val="002330F5"/>
    <w:rsid w:val="00253742"/>
    <w:rsid w:val="00267FDD"/>
    <w:rsid w:val="00287046"/>
    <w:rsid w:val="002A4A18"/>
    <w:rsid w:val="002A7FEA"/>
    <w:rsid w:val="002B071D"/>
    <w:rsid w:val="002B1A67"/>
    <w:rsid w:val="002C17E5"/>
    <w:rsid w:val="002E23DA"/>
    <w:rsid w:val="0030193F"/>
    <w:rsid w:val="00345836"/>
    <w:rsid w:val="00350572"/>
    <w:rsid w:val="0038351C"/>
    <w:rsid w:val="00392D68"/>
    <w:rsid w:val="003A671D"/>
    <w:rsid w:val="003C2078"/>
    <w:rsid w:val="004118C7"/>
    <w:rsid w:val="00433038"/>
    <w:rsid w:val="004340AB"/>
    <w:rsid w:val="004520F1"/>
    <w:rsid w:val="00453778"/>
    <w:rsid w:val="00463D35"/>
    <w:rsid w:val="00490D26"/>
    <w:rsid w:val="004A7E04"/>
    <w:rsid w:val="004B34CD"/>
    <w:rsid w:val="004B3CE3"/>
    <w:rsid w:val="004C45A8"/>
    <w:rsid w:val="004C6AEE"/>
    <w:rsid w:val="004E73FF"/>
    <w:rsid w:val="004F1D94"/>
    <w:rsid w:val="004F3A09"/>
    <w:rsid w:val="005112CF"/>
    <w:rsid w:val="0053781C"/>
    <w:rsid w:val="00537D92"/>
    <w:rsid w:val="00552A5D"/>
    <w:rsid w:val="00556FE0"/>
    <w:rsid w:val="005832F4"/>
    <w:rsid w:val="005A04A5"/>
    <w:rsid w:val="005B5B85"/>
    <w:rsid w:val="005C482E"/>
    <w:rsid w:val="005D3237"/>
    <w:rsid w:val="005E3CB5"/>
    <w:rsid w:val="005F16B1"/>
    <w:rsid w:val="006110E9"/>
    <w:rsid w:val="0061627B"/>
    <w:rsid w:val="006171F7"/>
    <w:rsid w:val="00627FA8"/>
    <w:rsid w:val="00647222"/>
    <w:rsid w:val="00653AF3"/>
    <w:rsid w:val="006725EE"/>
    <w:rsid w:val="00685803"/>
    <w:rsid w:val="006A0537"/>
    <w:rsid w:val="006C036B"/>
    <w:rsid w:val="006E7707"/>
    <w:rsid w:val="006F3F66"/>
    <w:rsid w:val="006F4DAB"/>
    <w:rsid w:val="0072727C"/>
    <w:rsid w:val="00744C89"/>
    <w:rsid w:val="00781628"/>
    <w:rsid w:val="0079008C"/>
    <w:rsid w:val="007A248D"/>
    <w:rsid w:val="007C6969"/>
    <w:rsid w:val="007D0155"/>
    <w:rsid w:val="007D02B9"/>
    <w:rsid w:val="007E2222"/>
    <w:rsid w:val="0080039C"/>
    <w:rsid w:val="00817599"/>
    <w:rsid w:val="008325DD"/>
    <w:rsid w:val="008519B1"/>
    <w:rsid w:val="00861FAB"/>
    <w:rsid w:val="008A6E9A"/>
    <w:rsid w:val="008D2202"/>
    <w:rsid w:val="008E7370"/>
    <w:rsid w:val="00901DC1"/>
    <w:rsid w:val="00903D72"/>
    <w:rsid w:val="00907DD2"/>
    <w:rsid w:val="00921A01"/>
    <w:rsid w:val="00934469"/>
    <w:rsid w:val="00974898"/>
    <w:rsid w:val="009767D2"/>
    <w:rsid w:val="009E35F6"/>
    <w:rsid w:val="009F20EE"/>
    <w:rsid w:val="009F5C34"/>
    <w:rsid w:val="00A053AE"/>
    <w:rsid w:val="00A26587"/>
    <w:rsid w:val="00A33BEB"/>
    <w:rsid w:val="00A40526"/>
    <w:rsid w:val="00A56921"/>
    <w:rsid w:val="00A63784"/>
    <w:rsid w:val="00A8174F"/>
    <w:rsid w:val="00A859E4"/>
    <w:rsid w:val="00B30252"/>
    <w:rsid w:val="00B460A6"/>
    <w:rsid w:val="00B46B41"/>
    <w:rsid w:val="00B800F2"/>
    <w:rsid w:val="00B9758C"/>
    <w:rsid w:val="00BA1E13"/>
    <w:rsid w:val="00BA32CF"/>
    <w:rsid w:val="00BB3DDD"/>
    <w:rsid w:val="00BB72B1"/>
    <w:rsid w:val="00BC2F1E"/>
    <w:rsid w:val="00BC497D"/>
    <w:rsid w:val="00BF0633"/>
    <w:rsid w:val="00BF0F56"/>
    <w:rsid w:val="00BF5390"/>
    <w:rsid w:val="00C028F4"/>
    <w:rsid w:val="00C31A80"/>
    <w:rsid w:val="00C46EB7"/>
    <w:rsid w:val="00C54BBE"/>
    <w:rsid w:val="00C60C44"/>
    <w:rsid w:val="00C778CF"/>
    <w:rsid w:val="00C8788A"/>
    <w:rsid w:val="00CA1252"/>
    <w:rsid w:val="00CA33AE"/>
    <w:rsid w:val="00CD5F53"/>
    <w:rsid w:val="00CE2D67"/>
    <w:rsid w:val="00CE3ED4"/>
    <w:rsid w:val="00CF510C"/>
    <w:rsid w:val="00D23EB2"/>
    <w:rsid w:val="00D54323"/>
    <w:rsid w:val="00D57890"/>
    <w:rsid w:val="00D62D89"/>
    <w:rsid w:val="00D83D2D"/>
    <w:rsid w:val="00D97782"/>
    <w:rsid w:val="00DB394D"/>
    <w:rsid w:val="00DD5FE4"/>
    <w:rsid w:val="00E51C6B"/>
    <w:rsid w:val="00E91F7C"/>
    <w:rsid w:val="00EB2B53"/>
    <w:rsid w:val="00EE0310"/>
    <w:rsid w:val="00EE74DA"/>
    <w:rsid w:val="00F13E2F"/>
    <w:rsid w:val="00F15531"/>
    <w:rsid w:val="00F41E7B"/>
    <w:rsid w:val="00F5679D"/>
    <w:rsid w:val="00F57B3E"/>
    <w:rsid w:val="00F607AF"/>
    <w:rsid w:val="00F61339"/>
    <w:rsid w:val="00FA05FF"/>
    <w:rsid w:val="00FA5971"/>
    <w:rsid w:val="00FB3B91"/>
    <w:rsid w:val="00FB4CF3"/>
    <w:rsid w:val="00FC1634"/>
    <w:rsid w:val="00FD1618"/>
    <w:rsid w:val="00FE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3D363"/>
  <w15:chartTrackingRefBased/>
  <w15:docId w15:val="{08A294B1-E2FD-1940-9E7B-B6168A87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AF3"/>
    <w:pPr>
      <w:tabs>
        <w:tab w:val="center" w:pos="4680"/>
        <w:tab w:val="right" w:pos="9360"/>
      </w:tabs>
    </w:pPr>
  </w:style>
  <w:style w:type="character" w:customStyle="1" w:styleId="HeaderChar">
    <w:name w:val="Header Char"/>
    <w:basedOn w:val="DefaultParagraphFont"/>
    <w:link w:val="Header"/>
    <w:uiPriority w:val="99"/>
    <w:rsid w:val="00653AF3"/>
  </w:style>
  <w:style w:type="character" w:styleId="PageNumber">
    <w:name w:val="page number"/>
    <w:basedOn w:val="DefaultParagraphFont"/>
    <w:uiPriority w:val="99"/>
    <w:semiHidden/>
    <w:unhideWhenUsed/>
    <w:rsid w:val="00653AF3"/>
  </w:style>
  <w:style w:type="paragraph" w:styleId="Footer">
    <w:name w:val="footer"/>
    <w:basedOn w:val="Normal"/>
    <w:link w:val="FooterChar"/>
    <w:uiPriority w:val="99"/>
    <w:unhideWhenUsed/>
    <w:rsid w:val="00653AF3"/>
    <w:pPr>
      <w:tabs>
        <w:tab w:val="center" w:pos="4680"/>
        <w:tab w:val="right" w:pos="9360"/>
      </w:tabs>
    </w:pPr>
  </w:style>
  <w:style w:type="character" w:customStyle="1" w:styleId="FooterChar">
    <w:name w:val="Footer Char"/>
    <w:basedOn w:val="DefaultParagraphFont"/>
    <w:link w:val="Footer"/>
    <w:uiPriority w:val="99"/>
    <w:rsid w:val="00653AF3"/>
  </w:style>
  <w:style w:type="paragraph" w:styleId="ListParagraph">
    <w:name w:val="List Paragraph"/>
    <w:basedOn w:val="Normal"/>
    <w:uiPriority w:val="34"/>
    <w:qFormat/>
    <w:rsid w:val="00BB7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5267">
      <w:bodyDiv w:val="1"/>
      <w:marLeft w:val="0"/>
      <w:marRight w:val="0"/>
      <w:marTop w:val="0"/>
      <w:marBottom w:val="0"/>
      <w:divBdr>
        <w:top w:val="none" w:sz="0" w:space="0" w:color="auto"/>
        <w:left w:val="none" w:sz="0" w:space="0" w:color="auto"/>
        <w:bottom w:val="none" w:sz="0" w:space="0" w:color="auto"/>
        <w:right w:val="none" w:sz="0" w:space="0" w:color="auto"/>
      </w:divBdr>
    </w:div>
    <w:div w:id="178355927">
      <w:bodyDiv w:val="1"/>
      <w:marLeft w:val="0"/>
      <w:marRight w:val="0"/>
      <w:marTop w:val="0"/>
      <w:marBottom w:val="0"/>
      <w:divBdr>
        <w:top w:val="none" w:sz="0" w:space="0" w:color="auto"/>
        <w:left w:val="none" w:sz="0" w:space="0" w:color="auto"/>
        <w:bottom w:val="none" w:sz="0" w:space="0" w:color="auto"/>
        <w:right w:val="none" w:sz="0" w:space="0" w:color="auto"/>
      </w:divBdr>
    </w:div>
    <w:div w:id="301930875">
      <w:bodyDiv w:val="1"/>
      <w:marLeft w:val="0"/>
      <w:marRight w:val="0"/>
      <w:marTop w:val="0"/>
      <w:marBottom w:val="0"/>
      <w:divBdr>
        <w:top w:val="none" w:sz="0" w:space="0" w:color="auto"/>
        <w:left w:val="none" w:sz="0" w:space="0" w:color="auto"/>
        <w:bottom w:val="none" w:sz="0" w:space="0" w:color="auto"/>
        <w:right w:val="none" w:sz="0" w:space="0" w:color="auto"/>
      </w:divBdr>
    </w:div>
    <w:div w:id="353729635">
      <w:bodyDiv w:val="1"/>
      <w:marLeft w:val="0"/>
      <w:marRight w:val="0"/>
      <w:marTop w:val="0"/>
      <w:marBottom w:val="0"/>
      <w:divBdr>
        <w:top w:val="none" w:sz="0" w:space="0" w:color="auto"/>
        <w:left w:val="none" w:sz="0" w:space="0" w:color="auto"/>
        <w:bottom w:val="none" w:sz="0" w:space="0" w:color="auto"/>
        <w:right w:val="none" w:sz="0" w:space="0" w:color="auto"/>
      </w:divBdr>
    </w:div>
    <w:div w:id="430587131">
      <w:bodyDiv w:val="1"/>
      <w:marLeft w:val="0"/>
      <w:marRight w:val="0"/>
      <w:marTop w:val="0"/>
      <w:marBottom w:val="0"/>
      <w:divBdr>
        <w:top w:val="none" w:sz="0" w:space="0" w:color="auto"/>
        <w:left w:val="none" w:sz="0" w:space="0" w:color="auto"/>
        <w:bottom w:val="none" w:sz="0" w:space="0" w:color="auto"/>
        <w:right w:val="none" w:sz="0" w:space="0" w:color="auto"/>
      </w:divBdr>
    </w:div>
    <w:div w:id="506746224">
      <w:bodyDiv w:val="1"/>
      <w:marLeft w:val="0"/>
      <w:marRight w:val="0"/>
      <w:marTop w:val="0"/>
      <w:marBottom w:val="0"/>
      <w:divBdr>
        <w:top w:val="none" w:sz="0" w:space="0" w:color="auto"/>
        <w:left w:val="none" w:sz="0" w:space="0" w:color="auto"/>
        <w:bottom w:val="none" w:sz="0" w:space="0" w:color="auto"/>
        <w:right w:val="none" w:sz="0" w:space="0" w:color="auto"/>
      </w:divBdr>
    </w:div>
    <w:div w:id="614216447">
      <w:bodyDiv w:val="1"/>
      <w:marLeft w:val="0"/>
      <w:marRight w:val="0"/>
      <w:marTop w:val="0"/>
      <w:marBottom w:val="0"/>
      <w:divBdr>
        <w:top w:val="none" w:sz="0" w:space="0" w:color="auto"/>
        <w:left w:val="none" w:sz="0" w:space="0" w:color="auto"/>
        <w:bottom w:val="none" w:sz="0" w:space="0" w:color="auto"/>
        <w:right w:val="none" w:sz="0" w:space="0" w:color="auto"/>
      </w:divBdr>
    </w:div>
    <w:div w:id="833106681">
      <w:bodyDiv w:val="1"/>
      <w:marLeft w:val="0"/>
      <w:marRight w:val="0"/>
      <w:marTop w:val="0"/>
      <w:marBottom w:val="0"/>
      <w:divBdr>
        <w:top w:val="none" w:sz="0" w:space="0" w:color="auto"/>
        <w:left w:val="none" w:sz="0" w:space="0" w:color="auto"/>
        <w:bottom w:val="none" w:sz="0" w:space="0" w:color="auto"/>
        <w:right w:val="none" w:sz="0" w:space="0" w:color="auto"/>
      </w:divBdr>
    </w:div>
    <w:div w:id="963803422">
      <w:bodyDiv w:val="1"/>
      <w:marLeft w:val="0"/>
      <w:marRight w:val="0"/>
      <w:marTop w:val="0"/>
      <w:marBottom w:val="0"/>
      <w:divBdr>
        <w:top w:val="none" w:sz="0" w:space="0" w:color="auto"/>
        <w:left w:val="none" w:sz="0" w:space="0" w:color="auto"/>
        <w:bottom w:val="none" w:sz="0" w:space="0" w:color="auto"/>
        <w:right w:val="none" w:sz="0" w:space="0" w:color="auto"/>
      </w:divBdr>
    </w:div>
    <w:div w:id="981695975">
      <w:bodyDiv w:val="1"/>
      <w:marLeft w:val="0"/>
      <w:marRight w:val="0"/>
      <w:marTop w:val="0"/>
      <w:marBottom w:val="0"/>
      <w:divBdr>
        <w:top w:val="none" w:sz="0" w:space="0" w:color="auto"/>
        <w:left w:val="none" w:sz="0" w:space="0" w:color="auto"/>
        <w:bottom w:val="none" w:sz="0" w:space="0" w:color="auto"/>
        <w:right w:val="none" w:sz="0" w:space="0" w:color="auto"/>
      </w:divBdr>
    </w:div>
    <w:div w:id="987444371">
      <w:bodyDiv w:val="1"/>
      <w:marLeft w:val="0"/>
      <w:marRight w:val="0"/>
      <w:marTop w:val="0"/>
      <w:marBottom w:val="0"/>
      <w:divBdr>
        <w:top w:val="none" w:sz="0" w:space="0" w:color="auto"/>
        <w:left w:val="none" w:sz="0" w:space="0" w:color="auto"/>
        <w:bottom w:val="none" w:sz="0" w:space="0" w:color="auto"/>
        <w:right w:val="none" w:sz="0" w:space="0" w:color="auto"/>
      </w:divBdr>
    </w:div>
    <w:div w:id="991062439">
      <w:bodyDiv w:val="1"/>
      <w:marLeft w:val="0"/>
      <w:marRight w:val="0"/>
      <w:marTop w:val="0"/>
      <w:marBottom w:val="0"/>
      <w:divBdr>
        <w:top w:val="none" w:sz="0" w:space="0" w:color="auto"/>
        <w:left w:val="none" w:sz="0" w:space="0" w:color="auto"/>
        <w:bottom w:val="none" w:sz="0" w:space="0" w:color="auto"/>
        <w:right w:val="none" w:sz="0" w:space="0" w:color="auto"/>
      </w:divBdr>
    </w:div>
    <w:div w:id="1116949875">
      <w:bodyDiv w:val="1"/>
      <w:marLeft w:val="0"/>
      <w:marRight w:val="0"/>
      <w:marTop w:val="0"/>
      <w:marBottom w:val="0"/>
      <w:divBdr>
        <w:top w:val="none" w:sz="0" w:space="0" w:color="auto"/>
        <w:left w:val="none" w:sz="0" w:space="0" w:color="auto"/>
        <w:bottom w:val="none" w:sz="0" w:space="0" w:color="auto"/>
        <w:right w:val="none" w:sz="0" w:space="0" w:color="auto"/>
      </w:divBdr>
    </w:div>
    <w:div w:id="1190483881">
      <w:bodyDiv w:val="1"/>
      <w:marLeft w:val="0"/>
      <w:marRight w:val="0"/>
      <w:marTop w:val="0"/>
      <w:marBottom w:val="0"/>
      <w:divBdr>
        <w:top w:val="none" w:sz="0" w:space="0" w:color="auto"/>
        <w:left w:val="none" w:sz="0" w:space="0" w:color="auto"/>
        <w:bottom w:val="none" w:sz="0" w:space="0" w:color="auto"/>
        <w:right w:val="none" w:sz="0" w:space="0" w:color="auto"/>
      </w:divBdr>
    </w:div>
    <w:div w:id="1216237983">
      <w:bodyDiv w:val="1"/>
      <w:marLeft w:val="0"/>
      <w:marRight w:val="0"/>
      <w:marTop w:val="0"/>
      <w:marBottom w:val="0"/>
      <w:divBdr>
        <w:top w:val="none" w:sz="0" w:space="0" w:color="auto"/>
        <w:left w:val="none" w:sz="0" w:space="0" w:color="auto"/>
        <w:bottom w:val="none" w:sz="0" w:space="0" w:color="auto"/>
        <w:right w:val="none" w:sz="0" w:space="0" w:color="auto"/>
      </w:divBdr>
    </w:div>
    <w:div w:id="1559047783">
      <w:bodyDiv w:val="1"/>
      <w:marLeft w:val="0"/>
      <w:marRight w:val="0"/>
      <w:marTop w:val="0"/>
      <w:marBottom w:val="0"/>
      <w:divBdr>
        <w:top w:val="none" w:sz="0" w:space="0" w:color="auto"/>
        <w:left w:val="none" w:sz="0" w:space="0" w:color="auto"/>
        <w:bottom w:val="none" w:sz="0" w:space="0" w:color="auto"/>
        <w:right w:val="none" w:sz="0" w:space="0" w:color="auto"/>
      </w:divBdr>
    </w:div>
    <w:div w:id="1655720554">
      <w:bodyDiv w:val="1"/>
      <w:marLeft w:val="0"/>
      <w:marRight w:val="0"/>
      <w:marTop w:val="0"/>
      <w:marBottom w:val="0"/>
      <w:divBdr>
        <w:top w:val="none" w:sz="0" w:space="0" w:color="auto"/>
        <w:left w:val="none" w:sz="0" w:space="0" w:color="auto"/>
        <w:bottom w:val="none" w:sz="0" w:space="0" w:color="auto"/>
        <w:right w:val="none" w:sz="0" w:space="0" w:color="auto"/>
      </w:divBdr>
    </w:div>
    <w:div w:id="1727142210">
      <w:bodyDiv w:val="1"/>
      <w:marLeft w:val="0"/>
      <w:marRight w:val="0"/>
      <w:marTop w:val="0"/>
      <w:marBottom w:val="0"/>
      <w:divBdr>
        <w:top w:val="none" w:sz="0" w:space="0" w:color="auto"/>
        <w:left w:val="none" w:sz="0" w:space="0" w:color="auto"/>
        <w:bottom w:val="none" w:sz="0" w:space="0" w:color="auto"/>
        <w:right w:val="none" w:sz="0" w:space="0" w:color="auto"/>
      </w:divBdr>
    </w:div>
    <w:div w:id="1868134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bvac%20:)/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TotalTime>
  <Pages>7</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Vacendak</dc:creator>
  <cp:keywords/>
  <dc:description/>
  <cp:lastModifiedBy>Vacendak, Robert</cp:lastModifiedBy>
  <cp:revision>2</cp:revision>
  <dcterms:created xsi:type="dcterms:W3CDTF">2018-04-19T21:29:00Z</dcterms:created>
  <dcterms:modified xsi:type="dcterms:W3CDTF">2018-04-19T21:29:00Z</dcterms:modified>
</cp:coreProperties>
</file>